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BE619" w14:textId="4A590FC8" w:rsidR="00DD2ADE" w:rsidRPr="00AC37E8" w:rsidRDefault="00DD2ADE" w:rsidP="00DD2A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C37E8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53A746C4" w14:textId="77777777" w:rsidR="00DD2ADE" w:rsidRPr="00AC37E8" w:rsidRDefault="00DD2ADE" w:rsidP="00DD2A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C37E8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朝鲜语</w:t>
      </w:r>
      <w:r w:rsidRPr="00AC37E8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 w:rsidRPr="00AC37E8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Pr="00AC37E8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14:paraId="5352A671" w14:textId="77777777" w:rsidR="00E560B3" w:rsidRDefault="00E560B3" w:rsidP="00E560B3">
      <w:pPr>
        <w:pStyle w:val="a3"/>
        <w:ind w:firstLineChars="0" w:firstLine="0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4C823B4" w14:textId="77777777" w:rsidR="00961D24" w:rsidRPr="00B405CF" w:rsidRDefault="00E560B3" w:rsidP="00E560B3">
      <w:pPr>
        <w:pStyle w:val="a3"/>
        <w:ind w:firstLineChars="0" w:firstLine="0"/>
        <w:rPr>
          <w:rFonts w:ascii="宋体" w:hAnsi="宋体"/>
          <w:b/>
          <w:sz w:val="24"/>
          <w:szCs w:val="24"/>
        </w:rPr>
      </w:pPr>
      <w:r w:rsidRPr="00B405CF">
        <w:rPr>
          <w:rFonts w:ascii="宋体" w:hAnsi="宋体" w:hint="eastAsia"/>
          <w:b/>
          <w:sz w:val="24"/>
          <w:szCs w:val="24"/>
        </w:rPr>
        <w:t>一、</w:t>
      </w:r>
      <w:r w:rsidR="00961D24" w:rsidRPr="00B405CF">
        <w:rPr>
          <w:rFonts w:ascii="宋体" w:hAnsi="宋体" w:hint="eastAsia"/>
          <w:b/>
          <w:sz w:val="24"/>
          <w:szCs w:val="24"/>
        </w:rPr>
        <w:t>阅读书目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1276"/>
      </w:tblGrid>
      <w:tr w:rsidR="00214322" w:rsidRPr="00B405CF" w14:paraId="2146DEED" w14:textId="77777777" w:rsidTr="00E560B3">
        <w:trPr>
          <w:trHeight w:val="562"/>
        </w:trPr>
        <w:tc>
          <w:tcPr>
            <w:tcW w:w="3227" w:type="dxa"/>
          </w:tcPr>
          <w:p w14:paraId="20F99532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  <w:r w:rsidRPr="00B405CF">
              <w:rPr>
                <w:rFonts w:ascii="宋体" w:hAnsi="宋体"/>
                <w:b/>
                <w:sz w:val="24"/>
                <w:szCs w:val="24"/>
              </w:rPr>
              <w:t>书名</w:t>
            </w:r>
          </w:p>
        </w:tc>
        <w:tc>
          <w:tcPr>
            <w:tcW w:w="2268" w:type="dxa"/>
          </w:tcPr>
          <w:p w14:paraId="21DD60BA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  <w:r w:rsidRPr="00B405CF">
              <w:rPr>
                <w:rFonts w:ascii="宋体" w:hAnsi="宋体"/>
                <w:b/>
                <w:sz w:val="24"/>
                <w:szCs w:val="24"/>
              </w:rPr>
              <w:t>作者</w:t>
            </w:r>
          </w:p>
        </w:tc>
        <w:tc>
          <w:tcPr>
            <w:tcW w:w="2268" w:type="dxa"/>
          </w:tcPr>
          <w:p w14:paraId="44D496F0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  <w:r w:rsidRPr="00B405CF">
              <w:rPr>
                <w:rFonts w:ascii="宋体" w:hAnsi="宋体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</w:tcPr>
          <w:p w14:paraId="2AAF4716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  <w:r w:rsidRPr="00B405CF">
              <w:rPr>
                <w:rFonts w:ascii="宋体" w:hAnsi="宋体"/>
                <w:b/>
                <w:sz w:val="24"/>
                <w:szCs w:val="24"/>
              </w:rPr>
              <w:t>出版日期</w:t>
            </w:r>
          </w:p>
        </w:tc>
      </w:tr>
      <w:tr w:rsidR="00214322" w:rsidRPr="00B405CF" w14:paraId="7332DF8E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36E2EBF6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韩国的语言</w:t>
            </w:r>
          </w:p>
        </w:tc>
        <w:tc>
          <w:tcPr>
            <w:tcW w:w="2268" w:type="dxa"/>
            <w:vAlign w:val="center"/>
          </w:tcPr>
          <w:p w14:paraId="3A83093F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张光军主编</w:t>
            </w:r>
          </w:p>
        </w:tc>
        <w:tc>
          <w:tcPr>
            <w:tcW w:w="2268" w:type="dxa"/>
            <w:vAlign w:val="center"/>
          </w:tcPr>
          <w:p w14:paraId="5006774C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北京大学出版社年</w:t>
            </w:r>
          </w:p>
        </w:tc>
        <w:tc>
          <w:tcPr>
            <w:tcW w:w="1276" w:type="dxa"/>
            <w:vAlign w:val="center"/>
          </w:tcPr>
          <w:p w14:paraId="231B8E68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2009</w:t>
            </w:r>
          </w:p>
        </w:tc>
      </w:tr>
      <w:tr w:rsidR="00214322" w:rsidRPr="00B405CF" w14:paraId="0BEC2162" w14:textId="77777777" w:rsidTr="00E560B3">
        <w:trPr>
          <w:trHeight w:val="580"/>
        </w:trPr>
        <w:tc>
          <w:tcPr>
            <w:tcW w:w="3227" w:type="dxa"/>
            <w:vAlign w:val="center"/>
          </w:tcPr>
          <w:p w14:paraId="01B73823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当代朝鲜半岛社会研究</w:t>
            </w:r>
          </w:p>
        </w:tc>
        <w:tc>
          <w:tcPr>
            <w:tcW w:w="2268" w:type="dxa"/>
            <w:vAlign w:val="center"/>
          </w:tcPr>
          <w:p w14:paraId="6CF13967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李春虎著</w:t>
            </w:r>
          </w:p>
        </w:tc>
        <w:tc>
          <w:tcPr>
            <w:tcW w:w="2268" w:type="dxa"/>
            <w:vAlign w:val="center"/>
          </w:tcPr>
          <w:p w14:paraId="7D342871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中国方正出版社</w:t>
            </w:r>
          </w:p>
        </w:tc>
        <w:tc>
          <w:tcPr>
            <w:tcW w:w="1276" w:type="dxa"/>
            <w:vAlign w:val="center"/>
          </w:tcPr>
          <w:p w14:paraId="550069EA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2008</w:t>
            </w:r>
          </w:p>
        </w:tc>
      </w:tr>
      <w:tr w:rsidR="00214322" w:rsidRPr="00B405CF" w14:paraId="3CC78EE6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7CC96B3D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木槿花的诱惑(韩国当代中短篇小说选)</w:t>
            </w:r>
          </w:p>
        </w:tc>
        <w:tc>
          <w:tcPr>
            <w:tcW w:w="2268" w:type="dxa"/>
            <w:vAlign w:val="center"/>
          </w:tcPr>
          <w:p w14:paraId="5623FDAB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[韩]朴明爱编译，</w:t>
            </w:r>
          </w:p>
        </w:tc>
        <w:tc>
          <w:tcPr>
            <w:tcW w:w="2268" w:type="dxa"/>
            <w:vAlign w:val="center"/>
          </w:tcPr>
          <w:p w14:paraId="3DC7625C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上海文化出版社</w:t>
            </w:r>
          </w:p>
        </w:tc>
        <w:tc>
          <w:tcPr>
            <w:tcW w:w="1276" w:type="dxa"/>
            <w:vAlign w:val="center"/>
          </w:tcPr>
          <w:p w14:paraId="25154A13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2002</w:t>
            </w:r>
          </w:p>
        </w:tc>
      </w:tr>
      <w:tr w:rsidR="00214322" w:rsidRPr="00B405CF" w14:paraId="7B5D8E04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4EC1D8C8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韩国人的心—这就是韩国</w:t>
            </w:r>
          </w:p>
        </w:tc>
        <w:tc>
          <w:tcPr>
            <w:tcW w:w="2268" w:type="dxa"/>
            <w:vAlign w:val="center"/>
          </w:tcPr>
          <w:p w14:paraId="7DA65894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[韩]李御宁著/张乃丽译</w:t>
            </w:r>
          </w:p>
        </w:tc>
        <w:tc>
          <w:tcPr>
            <w:tcW w:w="2268" w:type="dxa"/>
            <w:vAlign w:val="center"/>
          </w:tcPr>
          <w:p w14:paraId="71A1237E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山东人民出版社</w:t>
            </w:r>
          </w:p>
        </w:tc>
        <w:tc>
          <w:tcPr>
            <w:tcW w:w="1276" w:type="dxa"/>
            <w:vAlign w:val="center"/>
          </w:tcPr>
          <w:p w14:paraId="4DDB912F" w14:textId="77777777" w:rsidR="00214322" w:rsidRPr="00B405CF" w:rsidRDefault="00214322" w:rsidP="00E560B3">
            <w:pPr>
              <w:spacing w:beforeLines="50" w:before="156" w:afterLines="50" w:after="156"/>
              <w:rPr>
                <w:rFonts w:ascii="宋体" w:hAnsi="宋体" w:cs="宋体"/>
                <w:sz w:val="24"/>
                <w:szCs w:val="24"/>
              </w:rPr>
            </w:pPr>
            <w:r w:rsidRPr="00B405CF">
              <w:rPr>
                <w:rFonts w:ascii="宋体" w:hAnsi="宋体" w:hint="eastAsia"/>
                <w:sz w:val="24"/>
                <w:szCs w:val="24"/>
              </w:rPr>
              <w:t>2007</w:t>
            </w:r>
          </w:p>
        </w:tc>
      </w:tr>
      <w:tr w:rsidR="00514BEE" w:rsidRPr="00B405CF" w14:paraId="7F12FCA2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151B73E9" w14:textId="0C8F4D52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韩国古典文学精华</w:t>
            </w:r>
          </w:p>
        </w:tc>
        <w:tc>
          <w:tcPr>
            <w:tcW w:w="2268" w:type="dxa"/>
            <w:vAlign w:val="center"/>
          </w:tcPr>
          <w:p w14:paraId="593A70BC" w14:textId="709609AB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14BEE">
              <w:rPr>
                <w:rFonts w:ascii="宋体" w:hAnsi="宋体" w:hint="eastAsia"/>
                <w:sz w:val="24"/>
                <w:szCs w:val="24"/>
              </w:rPr>
              <w:t>中)陈浦清,(韩)权锡焕编</w:t>
            </w:r>
          </w:p>
        </w:tc>
        <w:tc>
          <w:tcPr>
            <w:tcW w:w="2268" w:type="dxa"/>
            <w:vAlign w:val="center"/>
          </w:tcPr>
          <w:p w14:paraId="3203B3E4" w14:textId="324BA613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岳麓书社</w:t>
            </w:r>
          </w:p>
        </w:tc>
        <w:tc>
          <w:tcPr>
            <w:tcW w:w="1276" w:type="dxa"/>
            <w:vAlign w:val="center"/>
          </w:tcPr>
          <w:p w14:paraId="5318F244" w14:textId="6D458535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2006</w:t>
            </w:r>
          </w:p>
        </w:tc>
      </w:tr>
      <w:tr w:rsidR="00514BEE" w:rsidRPr="00B405CF" w14:paraId="7897CB1D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30829443" w14:textId="341CD9A2" w:rsidR="00514BEE" w:rsidRPr="00514BEE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韩国人的心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514BEE">
              <w:rPr>
                <w:rFonts w:ascii="宋体" w:hAnsi="宋体" w:hint="eastAsia"/>
                <w:sz w:val="24"/>
                <w:szCs w:val="24"/>
              </w:rPr>
              <w:t>这就是韩国</w:t>
            </w:r>
          </w:p>
        </w:tc>
        <w:tc>
          <w:tcPr>
            <w:tcW w:w="2268" w:type="dxa"/>
            <w:vAlign w:val="center"/>
          </w:tcPr>
          <w:p w14:paraId="1C7E92FA" w14:textId="6C0F1173" w:rsidR="00514BEE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(韩)李御宁著,(中)张乃丽译</w:t>
            </w:r>
          </w:p>
        </w:tc>
        <w:tc>
          <w:tcPr>
            <w:tcW w:w="2268" w:type="dxa"/>
            <w:vAlign w:val="center"/>
          </w:tcPr>
          <w:p w14:paraId="3ED942FB" w14:textId="6D1A2483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山东人民出版社</w:t>
            </w:r>
          </w:p>
        </w:tc>
        <w:tc>
          <w:tcPr>
            <w:tcW w:w="1276" w:type="dxa"/>
            <w:vAlign w:val="center"/>
          </w:tcPr>
          <w:p w14:paraId="2FEB7FEF" w14:textId="6739E2E8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2007</w:t>
            </w:r>
          </w:p>
        </w:tc>
      </w:tr>
      <w:tr w:rsidR="00514BEE" w:rsidRPr="00B405CF" w14:paraId="5A0C48AC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412BBA76" w14:textId="797C668E" w:rsidR="00514BEE" w:rsidRPr="00514BEE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朝鲜半岛古代史通论</w:t>
            </w:r>
          </w:p>
        </w:tc>
        <w:tc>
          <w:tcPr>
            <w:tcW w:w="2268" w:type="dxa"/>
            <w:vAlign w:val="center"/>
          </w:tcPr>
          <w:p w14:paraId="459D08CC" w14:textId="53722BEB" w:rsidR="00514BEE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曹中屏著</w:t>
            </w:r>
          </w:p>
        </w:tc>
        <w:tc>
          <w:tcPr>
            <w:tcW w:w="2268" w:type="dxa"/>
            <w:vAlign w:val="center"/>
          </w:tcPr>
          <w:p w14:paraId="34676256" w14:textId="56668A2D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江苏人民出版社</w:t>
            </w:r>
          </w:p>
        </w:tc>
        <w:tc>
          <w:tcPr>
            <w:tcW w:w="1276" w:type="dxa"/>
            <w:vAlign w:val="center"/>
          </w:tcPr>
          <w:p w14:paraId="7D344A1D" w14:textId="6C788C7B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</w:t>
            </w:r>
          </w:p>
        </w:tc>
      </w:tr>
      <w:tr w:rsidR="00514BEE" w:rsidRPr="00B405CF" w14:paraId="61CA0795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53F19EBF" w14:textId="6D2093CB" w:rsidR="00514BEE" w:rsidRPr="00514BEE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告诉你韩文的秘密</w:t>
            </w:r>
          </w:p>
        </w:tc>
        <w:tc>
          <w:tcPr>
            <w:tcW w:w="2268" w:type="dxa"/>
            <w:vAlign w:val="center"/>
          </w:tcPr>
          <w:p w14:paraId="7763D94E" w14:textId="75BBBC7B" w:rsidR="00514BEE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(韩)崔灵凤,柴政坤,朴永渡编</w:t>
            </w:r>
          </w:p>
        </w:tc>
        <w:tc>
          <w:tcPr>
            <w:tcW w:w="2268" w:type="dxa"/>
            <w:vAlign w:val="center"/>
          </w:tcPr>
          <w:p w14:paraId="4C946FF5" w14:textId="3316783A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vAlign w:val="center"/>
          </w:tcPr>
          <w:p w14:paraId="7597F61F" w14:textId="4AF5B17E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2011</w:t>
            </w:r>
          </w:p>
        </w:tc>
      </w:tr>
      <w:tr w:rsidR="00514BEE" w:rsidRPr="00B405CF" w14:paraId="32981E29" w14:textId="77777777" w:rsidTr="00E560B3">
        <w:trPr>
          <w:trHeight w:val="562"/>
        </w:trPr>
        <w:tc>
          <w:tcPr>
            <w:tcW w:w="3227" w:type="dxa"/>
            <w:vAlign w:val="center"/>
          </w:tcPr>
          <w:p w14:paraId="4145C988" w14:textId="33847DE2" w:rsidR="00514BEE" w:rsidRPr="00514BEE" w:rsidRDefault="00514BEE" w:rsidP="00514BEE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简单有趣的韩国文化(1,2)</w:t>
            </w:r>
          </w:p>
        </w:tc>
        <w:tc>
          <w:tcPr>
            <w:tcW w:w="2268" w:type="dxa"/>
            <w:vAlign w:val="center"/>
          </w:tcPr>
          <w:p w14:paraId="2D5143B2" w14:textId="64B51491" w:rsidR="00514BEE" w:rsidRDefault="00514BEE" w:rsidP="00514BEE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(韩)釜山外国语大学韩国语文化教育院编</w:t>
            </w:r>
          </w:p>
        </w:tc>
        <w:tc>
          <w:tcPr>
            <w:tcW w:w="2268" w:type="dxa"/>
            <w:vAlign w:val="center"/>
          </w:tcPr>
          <w:p w14:paraId="219EBC9D" w14:textId="21B8D694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514BEE">
              <w:rPr>
                <w:rFonts w:ascii="宋体" w:hAnsi="宋体" w:hint="eastAsia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vAlign w:val="center"/>
          </w:tcPr>
          <w:p w14:paraId="61B6884F" w14:textId="23850442" w:rsidR="00514BEE" w:rsidRPr="00B405CF" w:rsidRDefault="00514BEE" w:rsidP="00E560B3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2012</w:t>
            </w:r>
          </w:p>
        </w:tc>
      </w:tr>
    </w:tbl>
    <w:p w14:paraId="4F1E1667" w14:textId="77777777" w:rsidR="00214322" w:rsidRDefault="00214322" w:rsidP="00291996">
      <w:pPr>
        <w:pStyle w:val="a3"/>
        <w:ind w:left="780" w:firstLineChars="0" w:firstLine="0"/>
      </w:pPr>
    </w:p>
    <w:p w14:paraId="1A13E0D6" w14:textId="77777777" w:rsidR="00306C75" w:rsidRPr="001C3EC0" w:rsidRDefault="00306C75" w:rsidP="00306C75">
      <w:pPr>
        <w:pStyle w:val="a3"/>
        <w:spacing w:beforeLines="50" w:before="156" w:afterLines="50" w:after="156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cs="Batang" w:hint="eastAsia"/>
          <w:b/>
          <w:sz w:val="24"/>
          <w:szCs w:val="24"/>
        </w:rPr>
        <w:t>2</w:t>
      </w:r>
      <w:r w:rsidRPr="00B405CF">
        <w:rPr>
          <w:rFonts w:ascii="宋体" w:hAnsi="宋体" w:cs="Batang" w:hint="eastAsia"/>
          <w:b/>
          <w:sz w:val="24"/>
          <w:szCs w:val="24"/>
        </w:rPr>
        <w:t>、</w:t>
      </w:r>
      <w:r>
        <w:rPr>
          <w:rFonts w:ascii="宋体" w:hAnsi="宋体" w:cs="Batang" w:hint="eastAsia"/>
          <w:b/>
          <w:sz w:val="24"/>
          <w:szCs w:val="24"/>
        </w:rPr>
        <w:t>英</w:t>
      </w:r>
      <w:r w:rsidRPr="00B405CF">
        <w:rPr>
          <w:rFonts w:ascii="宋体" w:hAnsi="宋体" w:cs="Batang" w:hint="eastAsia"/>
          <w:b/>
          <w:sz w:val="24"/>
          <w:szCs w:val="24"/>
        </w:rPr>
        <w:t>文书目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063"/>
        <w:gridCol w:w="2098"/>
      </w:tblGrid>
      <w:tr w:rsidR="00306C75" w:rsidRPr="001C3EC0" w14:paraId="1B1E2245" w14:textId="77777777" w:rsidTr="000E33FB">
        <w:tc>
          <w:tcPr>
            <w:tcW w:w="4361" w:type="dxa"/>
            <w:shd w:val="clear" w:color="auto" w:fill="auto"/>
            <w:vAlign w:val="center"/>
          </w:tcPr>
          <w:p w14:paraId="07A529DE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643DEFF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CEC310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306C75" w:rsidRPr="001C3EC0" w14:paraId="32C4643C" w14:textId="77777777" w:rsidTr="000E33FB">
        <w:tc>
          <w:tcPr>
            <w:tcW w:w="4361" w:type="dxa"/>
            <w:shd w:val="clear" w:color="auto" w:fill="auto"/>
            <w:vAlign w:val="center"/>
          </w:tcPr>
          <w:p w14:paraId="6E15624B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Alice's Adventures in Wonderland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568BE0C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Lewis Carroll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4FB44A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6C75" w:rsidRPr="001C3EC0" w14:paraId="38620E1E" w14:textId="77777777" w:rsidTr="000E33FB">
        <w:tc>
          <w:tcPr>
            <w:tcW w:w="4361" w:type="dxa"/>
            <w:shd w:val="clear" w:color="auto" w:fill="auto"/>
            <w:vAlign w:val="center"/>
          </w:tcPr>
          <w:p w14:paraId="3346141C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The Adventures of Huckleberry Finn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27E467F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Mark Twain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63452F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6C75" w:rsidRPr="001C3EC0" w14:paraId="116EF4ED" w14:textId="77777777" w:rsidTr="000E33FB">
        <w:tc>
          <w:tcPr>
            <w:tcW w:w="4361" w:type="dxa"/>
            <w:shd w:val="clear" w:color="auto" w:fill="auto"/>
            <w:vAlign w:val="center"/>
          </w:tcPr>
          <w:p w14:paraId="24C459E9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Treasure Island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BB9FE4A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Robert Louis Stevenson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5D0AAA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6C75" w:rsidRPr="001C3EC0" w14:paraId="1CB3CD4A" w14:textId="77777777" w:rsidTr="000E33FB">
        <w:tc>
          <w:tcPr>
            <w:tcW w:w="4361" w:type="dxa"/>
            <w:shd w:val="clear" w:color="auto" w:fill="auto"/>
            <w:vAlign w:val="center"/>
          </w:tcPr>
          <w:p w14:paraId="68B6E16A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Pride and Prejudice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AF29DFD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8A3BDC3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6C75" w:rsidRPr="001C3EC0" w14:paraId="11F93D78" w14:textId="77777777" w:rsidTr="000E33FB">
        <w:tc>
          <w:tcPr>
            <w:tcW w:w="4361" w:type="dxa"/>
            <w:shd w:val="clear" w:color="auto" w:fill="auto"/>
            <w:vAlign w:val="center"/>
          </w:tcPr>
          <w:p w14:paraId="38D7557E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7F792CC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C775A6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6C75" w:rsidRPr="001C3EC0" w14:paraId="650EFC5B" w14:textId="77777777" w:rsidTr="000E33FB">
        <w:tc>
          <w:tcPr>
            <w:tcW w:w="4361" w:type="dxa"/>
            <w:shd w:val="clear" w:color="auto" w:fill="auto"/>
            <w:vAlign w:val="center"/>
          </w:tcPr>
          <w:p w14:paraId="21B7E81B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>《呐喊》，《彷徨》及其英语译本 Wandering, Call to Arms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7502089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鲁迅原著 </w:t>
            </w:r>
          </w:p>
          <w:p w14:paraId="47FD019C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338F58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06C75" w:rsidRPr="001C3EC0" w14:paraId="20C06789" w14:textId="77777777" w:rsidTr="000E33FB">
        <w:tc>
          <w:tcPr>
            <w:tcW w:w="4361" w:type="dxa"/>
            <w:shd w:val="clear" w:color="auto" w:fill="auto"/>
            <w:vAlign w:val="center"/>
          </w:tcPr>
          <w:p w14:paraId="0AF423A7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>《浮生六记》</w:t>
            </w:r>
          </w:p>
          <w:p w14:paraId="5308630E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3CD026E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>沈复著</w:t>
            </w:r>
          </w:p>
          <w:p w14:paraId="6AE2F07A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307334" w14:textId="77777777" w:rsidR="00306C75" w:rsidRPr="001C3EC0" w:rsidRDefault="00306C75" w:rsidP="000E33F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3EC0">
              <w:rPr>
                <w:rFonts w:ascii="宋体" w:hAnsi="宋体" w:cs="宋体" w:hint="eastAsia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14:paraId="3135E690" w14:textId="77777777" w:rsidR="00306C75" w:rsidRPr="00306C75" w:rsidRDefault="00306C75" w:rsidP="00291996">
      <w:pPr>
        <w:pStyle w:val="a3"/>
        <w:ind w:left="780" w:firstLineChars="0" w:firstLine="0"/>
      </w:pPr>
    </w:p>
    <w:p w14:paraId="7BDAF5C7" w14:textId="77777777" w:rsidR="00306C75" w:rsidRDefault="00306C75" w:rsidP="00291996">
      <w:pPr>
        <w:pStyle w:val="a3"/>
        <w:ind w:left="780" w:firstLineChars="0" w:firstLine="0"/>
        <w:rPr>
          <w:rFonts w:hint="eastAsia"/>
        </w:rPr>
      </w:pPr>
    </w:p>
    <w:p w14:paraId="2F9B4B83" w14:textId="77777777" w:rsidR="00306C75" w:rsidRPr="001C3EC0" w:rsidRDefault="00306C75" w:rsidP="00306C75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 w:rsidRPr="001C3EC0">
        <w:rPr>
          <w:rFonts w:ascii="宋体" w:hAnsi="宋体" w:hint="eastAsia"/>
          <w:b/>
          <w:sz w:val="24"/>
          <w:szCs w:val="24"/>
        </w:rPr>
        <w:t>二、阅读要求</w:t>
      </w:r>
    </w:p>
    <w:p w14:paraId="73ACB75B" w14:textId="229EAE07" w:rsidR="00306C75" w:rsidRPr="001C3EC0" w:rsidRDefault="00306C75" w:rsidP="00306C75">
      <w:pPr>
        <w:pStyle w:val="a3"/>
        <w:spacing w:line="360" w:lineRule="auto"/>
        <w:ind w:firstLine="480"/>
        <w:rPr>
          <w:rFonts w:ascii="宋体" w:hAnsi="宋体" w:cs="Tahoma"/>
          <w:color w:val="000000"/>
          <w:sz w:val="24"/>
          <w:szCs w:val="24"/>
        </w:rPr>
      </w:pPr>
      <w:r w:rsidRPr="001C3EC0">
        <w:rPr>
          <w:rFonts w:ascii="宋体" w:hAnsi="宋体" w:cs="Tahoma" w:hint="eastAsia"/>
          <w:color w:val="000000"/>
          <w:sz w:val="24"/>
          <w:szCs w:val="24"/>
        </w:rPr>
        <w:t>1、</w:t>
      </w:r>
      <w:r w:rsidRPr="001C3EC0">
        <w:rPr>
          <w:rFonts w:ascii="宋体" w:hAnsi="宋体" w:cs="Tahoma"/>
          <w:color w:val="000000"/>
          <w:sz w:val="24"/>
          <w:szCs w:val="24"/>
        </w:rPr>
        <w:t>阅读</w:t>
      </w:r>
      <w:r>
        <w:rPr>
          <w:rFonts w:ascii="宋体" w:hAnsi="宋体" w:cs="Tahoma" w:hint="eastAsia"/>
          <w:color w:val="000000"/>
          <w:sz w:val="24"/>
          <w:szCs w:val="24"/>
        </w:rPr>
        <w:t>4</w:t>
      </w:r>
      <w:r w:rsidRPr="001C3EC0">
        <w:rPr>
          <w:rFonts w:ascii="宋体" w:hAnsi="宋体" w:cs="Tahoma"/>
          <w:color w:val="000000"/>
          <w:sz w:val="24"/>
          <w:szCs w:val="24"/>
        </w:rPr>
        <w:t>本</w:t>
      </w:r>
      <w:r w:rsidRPr="001C3EC0">
        <w:rPr>
          <w:rFonts w:ascii="宋体" w:hAnsi="宋体" w:cs="Tahoma" w:hint="eastAsia"/>
          <w:color w:val="000000"/>
          <w:sz w:val="24"/>
          <w:szCs w:val="24"/>
        </w:rPr>
        <w:t>中文</w:t>
      </w:r>
      <w:r w:rsidRPr="001C3EC0">
        <w:rPr>
          <w:rFonts w:ascii="宋体" w:hAnsi="宋体" w:cs="Tahoma"/>
          <w:color w:val="000000"/>
          <w:sz w:val="24"/>
          <w:szCs w:val="24"/>
        </w:rPr>
        <w:t>书，并围绕所读内容，写</w:t>
      </w:r>
      <w:r w:rsidRPr="001C3EC0">
        <w:rPr>
          <w:rFonts w:ascii="宋体" w:hAnsi="宋体" w:cs="Tahoma" w:hint="eastAsia"/>
          <w:color w:val="000000"/>
          <w:sz w:val="24"/>
          <w:szCs w:val="24"/>
        </w:rPr>
        <w:t>2</w:t>
      </w:r>
      <w:r w:rsidRPr="001C3EC0">
        <w:rPr>
          <w:rFonts w:ascii="宋体" w:hAnsi="宋体" w:cs="Tahoma"/>
          <w:color w:val="000000"/>
          <w:sz w:val="24"/>
          <w:szCs w:val="24"/>
        </w:rPr>
        <w:t>篇读书报告，</w:t>
      </w:r>
      <w:r>
        <w:rPr>
          <w:rFonts w:ascii="宋体" w:hAnsi="宋体" w:cs="Tahoma" w:hint="eastAsia"/>
          <w:color w:val="000000"/>
          <w:sz w:val="24"/>
          <w:szCs w:val="24"/>
        </w:rPr>
        <w:t>每篇</w:t>
      </w:r>
      <w:r w:rsidRPr="001C3EC0">
        <w:rPr>
          <w:rFonts w:ascii="宋体" w:hAnsi="宋体" w:cs="Tahoma"/>
          <w:color w:val="000000"/>
          <w:sz w:val="24"/>
          <w:szCs w:val="24"/>
        </w:rPr>
        <w:t>字数不少于3千字。</w:t>
      </w:r>
    </w:p>
    <w:p w14:paraId="440304EF" w14:textId="77777777" w:rsidR="00306C75" w:rsidRPr="001C3EC0" w:rsidRDefault="00306C75" w:rsidP="00306C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C3EC0">
        <w:rPr>
          <w:rFonts w:ascii="宋体" w:hAnsi="宋体" w:cs="Tahoma" w:hint="eastAsia"/>
          <w:color w:val="000000"/>
          <w:sz w:val="24"/>
          <w:szCs w:val="24"/>
        </w:rPr>
        <w:t>2、</w:t>
      </w:r>
      <w:r w:rsidRPr="001C3EC0">
        <w:rPr>
          <w:rFonts w:ascii="宋体" w:hAnsi="宋体" w:cs="宋体" w:hint="eastAsia"/>
          <w:color w:val="000000"/>
          <w:kern w:val="0"/>
          <w:sz w:val="24"/>
          <w:szCs w:val="24"/>
        </w:rPr>
        <w:t>从英文书目中任选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1C3EC0">
        <w:rPr>
          <w:rFonts w:ascii="宋体" w:hAnsi="宋体" w:cs="宋体" w:hint="eastAsia"/>
          <w:color w:val="000000"/>
          <w:kern w:val="0"/>
          <w:sz w:val="24"/>
          <w:szCs w:val="24"/>
        </w:rPr>
        <w:t>本阅读，每本提交不少于1000字的内容综述型英文读书报告，对全书的框架、内容、观点等进行梳理。</w:t>
      </w:r>
    </w:p>
    <w:p w14:paraId="42E12DCD" w14:textId="77777777" w:rsidR="00306C75" w:rsidRPr="001C3EC0" w:rsidRDefault="00306C75" w:rsidP="00306C75">
      <w:pPr>
        <w:pStyle w:val="a3"/>
        <w:spacing w:line="360" w:lineRule="auto"/>
        <w:ind w:firstLine="480"/>
        <w:rPr>
          <w:rFonts w:ascii="宋体" w:hAnsi="宋体" w:cs="Tahoma"/>
          <w:color w:val="000000"/>
          <w:sz w:val="24"/>
          <w:szCs w:val="24"/>
        </w:rPr>
      </w:pPr>
    </w:p>
    <w:p w14:paraId="53A6D74E" w14:textId="77777777" w:rsidR="00306C75" w:rsidRPr="00E560B3" w:rsidRDefault="00306C75" w:rsidP="00306C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E560B3">
        <w:rPr>
          <w:rFonts w:ascii="宋体" w:hAnsi="宋体" w:cs="宋体" w:hint="eastAsia"/>
          <w:color w:val="000000"/>
          <w:kern w:val="0"/>
          <w:sz w:val="24"/>
          <w:szCs w:val="24"/>
        </w:rPr>
        <w:t>上海外国语大学</w:t>
      </w:r>
    </w:p>
    <w:p w14:paraId="429EB044" w14:textId="77777777" w:rsidR="00306C75" w:rsidRPr="00E560B3" w:rsidRDefault="00306C75" w:rsidP="00306C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东方语学院</w:t>
      </w:r>
    </w:p>
    <w:p w14:paraId="5CDCEDE1" w14:textId="049007D3" w:rsidR="00306C75" w:rsidRDefault="00306C75" w:rsidP="00306C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</w:p>
    <w:p w14:paraId="27C44517" w14:textId="77777777" w:rsidR="00306C75" w:rsidRPr="00214322" w:rsidRDefault="00306C75" w:rsidP="00291996">
      <w:pPr>
        <w:pStyle w:val="a3"/>
        <w:ind w:left="780" w:firstLineChars="0" w:firstLine="0"/>
        <w:rPr>
          <w:rFonts w:hint="eastAsia"/>
        </w:rPr>
      </w:pPr>
    </w:p>
    <w:sectPr w:rsidR="00306C75" w:rsidRPr="00214322" w:rsidSect="008F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2CD8" w14:textId="77777777" w:rsidR="000926A4" w:rsidRDefault="000926A4" w:rsidP="00334AAE">
      <w:r>
        <w:separator/>
      </w:r>
    </w:p>
  </w:endnote>
  <w:endnote w:type="continuationSeparator" w:id="0">
    <w:p w14:paraId="3EFAAB94" w14:textId="77777777" w:rsidR="000926A4" w:rsidRDefault="000926A4" w:rsidP="0033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E3C5D" w14:textId="77777777" w:rsidR="000926A4" w:rsidRDefault="000926A4" w:rsidP="00334AAE">
      <w:r>
        <w:separator/>
      </w:r>
    </w:p>
  </w:footnote>
  <w:footnote w:type="continuationSeparator" w:id="0">
    <w:p w14:paraId="161BCC9D" w14:textId="77777777" w:rsidR="000926A4" w:rsidRDefault="000926A4" w:rsidP="0033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3A3F"/>
    <w:multiLevelType w:val="hybridMultilevel"/>
    <w:tmpl w:val="A388231E"/>
    <w:lvl w:ilvl="0" w:tplc="933CDA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7CF4943"/>
    <w:multiLevelType w:val="hybridMultilevel"/>
    <w:tmpl w:val="D22C579C"/>
    <w:lvl w:ilvl="0" w:tplc="02D024A2">
      <w:start w:val="1"/>
      <w:numFmt w:val="japaneseCounting"/>
      <w:lvlText w:val="%1、"/>
      <w:lvlJc w:val="left"/>
      <w:pPr>
        <w:ind w:left="510" w:hanging="510"/>
      </w:pPr>
      <w:rPr>
        <w:rFonts w:ascii="宋体" w:hAnsi="宋体" w:cs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DC5E08"/>
    <w:multiLevelType w:val="hybridMultilevel"/>
    <w:tmpl w:val="17C090DE"/>
    <w:lvl w:ilvl="0" w:tplc="5F0EF97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7B3A80"/>
    <w:multiLevelType w:val="hybridMultilevel"/>
    <w:tmpl w:val="DF36B890"/>
    <w:lvl w:ilvl="0" w:tplc="6FE40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C15C0E"/>
    <w:multiLevelType w:val="hybridMultilevel"/>
    <w:tmpl w:val="8968CBFA"/>
    <w:lvl w:ilvl="0" w:tplc="BA2E2408">
      <w:start w:val="1"/>
      <w:numFmt w:val="decimal"/>
      <w:lvlText w:val="%1、"/>
      <w:lvlJc w:val="left"/>
      <w:pPr>
        <w:ind w:left="36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1866F9"/>
    <w:multiLevelType w:val="hybridMultilevel"/>
    <w:tmpl w:val="B5168D10"/>
    <w:lvl w:ilvl="0" w:tplc="E73099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4"/>
    <w:rsid w:val="0005474F"/>
    <w:rsid w:val="000926A4"/>
    <w:rsid w:val="00115D70"/>
    <w:rsid w:val="001C3EC0"/>
    <w:rsid w:val="001C4B22"/>
    <w:rsid w:val="00214322"/>
    <w:rsid w:val="00216C12"/>
    <w:rsid w:val="00291996"/>
    <w:rsid w:val="00306C75"/>
    <w:rsid w:val="00334AAE"/>
    <w:rsid w:val="003C3643"/>
    <w:rsid w:val="00445ED4"/>
    <w:rsid w:val="00452771"/>
    <w:rsid w:val="004F2763"/>
    <w:rsid w:val="00514BEE"/>
    <w:rsid w:val="0066386E"/>
    <w:rsid w:val="0071023C"/>
    <w:rsid w:val="007459A7"/>
    <w:rsid w:val="00784FF4"/>
    <w:rsid w:val="00851368"/>
    <w:rsid w:val="008F2321"/>
    <w:rsid w:val="008F55AD"/>
    <w:rsid w:val="00911BE5"/>
    <w:rsid w:val="00925C36"/>
    <w:rsid w:val="00961D24"/>
    <w:rsid w:val="009871FA"/>
    <w:rsid w:val="00A0419F"/>
    <w:rsid w:val="00A04C53"/>
    <w:rsid w:val="00A738C0"/>
    <w:rsid w:val="00AB0085"/>
    <w:rsid w:val="00AC37E8"/>
    <w:rsid w:val="00B35D8D"/>
    <w:rsid w:val="00B405CF"/>
    <w:rsid w:val="00C523CF"/>
    <w:rsid w:val="00C756FD"/>
    <w:rsid w:val="00D10ADA"/>
    <w:rsid w:val="00D55AB8"/>
    <w:rsid w:val="00D76614"/>
    <w:rsid w:val="00D81E27"/>
    <w:rsid w:val="00DD2ADE"/>
    <w:rsid w:val="00DD76DC"/>
    <w:rsid w:val="00DF23F0"/>
    <w:rsid w:val="00E546D3"/>
    <w:rsid w:val="00E560B3"/>
    <w:rsid w:val="00F1180B"/>
    <w:rsid w:val="00F26DE8"/>
    <w:rsid w:val="00F3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DDAF4"/>
  <w15:docId w15:val="{0B2599FD-1F25-4C76-B623-EA14EDE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24"/>
    <w:pPr>
      <w:ind w:firstLineChars="200" w:firstLine="420"/>
    </w:pPr>
  </w:style>
  <w:style w:type="character" w:styleId="a4">
    <w:name w:val="Hyperlink"/>
    <w:uiPriority w:val="99"/>
    <w:semiHidden/>
    <w:unhideWhenUsed/>
    <w:rsid w:val="00214322"/>
    <w:rPr>
      <w:strike w:val="0"/>
      <w:dstrike w:val="0"/>
      <w:color w:val="444444"/>
      <w:u w:val="none"/>
      <w:effect w:val="none"/>
    </w:rPr>
  </w:style>
  <w:style w:type="paragraph" w:styleId="a5">
    <w:name w:val="Normal (Web)"/>
    <w:basedOn w:val="a"/>
    <w:uiPriority w:val="99"/>
    <w:unhideWhenUsed/>
    <w:rsid w:val="00987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C3E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334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334AAE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34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334A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731</Characters>
  <Application>Microsoft Office Word</Application>
  <DocSecurity>0</DocSecurity>
  <Lines>6</Lines>
  <Paragraphs>1</Paragraphs>
  <ScaleCrop>false</ScaleCrop>
  <Company>SISU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毕小龙</cp:lastModifiedBy>
  <cp:revision>11</cp:revision>
  <dcterms:created xsi:type="dcterms:W3CDTF">2018-01-19T00:52:00Z</dcterms:created>
  <dcterms:modified xsi:type="dcterms:W3CDTF">2025-01-26T06:59:00Z</dcterms:modified>
</cp:coreProperties>
</file>