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9" w:rsidRPr="003375A1" w:rsidRDefault="00A67BD9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3375A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A670B4" w:rsidRPr="003375A1" w:rsidRDefault="000D0194" w:rsidP="00A837C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3375A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德</w:t>
      </w:r>
      <w:r w:rsidR="00B75378" w:rsidRPr="003375A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语</w:t>
      </w:r>
      <w:r w:rsidR="003272AD" w:rsidRPr="003375A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、德语（经济学）</w:t>
      </w:r>
      <w:r w:rsidR="00A670B4" w:rsidRPr="003375A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专业</w:t>
      </w:r>
      <w:r w:rsidR="00B75378" w:rsidRPr="003375A1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保送生入学前</w:t>
      </w:r>
      <w:r w:rsidR="00A670B4" w:rsidRPr="003375A1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读书计划</w:t>
      </w:r>
    </w:p>
    <w:p w:rsidR="007222B6" w:rsidRDefault="007222B6" w:rsidP="007222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</w:p>
    <w:p w:rsidR="00A670B4" w:rsidRP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一、阅读书目</w:t>
      </w: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1．中文书目</w:t>
      </w:r>
    </w:p>
    <w:tbl>
      <w:tblPr>
        <w:tblStyle w:val="a6"/>
        <w:tblW w:w="8364" w:type="dxa"/>
        <w:tblInd w:w="108" w:type="dxa"/>
        <w:tblLook w:val="04A0" w:firstRow="1" w:lastRow="0" w:firstColumn="1" w:lastColumn="0" w:noHBand="0" w:noVBand="1"/>
      </w:tblPr>
      <w:tblGrid>
        <w:gridCol w:w="1758"/>
        <w:gridCol w:w="2778"/>
        <w:gridCol w:w="2362"/>
        <w:gridCol w:w="1466"/>
      </w:tblGrid>
      <w:tr w:rsidR="00C61EBA" w:rsidTr="00937E62">
        <w:tc>
          <w:tcPr>
            <w:tcW w:w="1758" w:type="dxa"/>
            <w:vAlign w:val="center"/>
          </w:tcPr>
          <w:p w:rsidR="00972185" w:rsidRPr="00A670B4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778" w:type="dxa"/>
            <w:vAlign w:val="center"/>
          </w:tcPr>
          <w:p w:rsidR="00972185" w:rsidRPr="00A670B4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362" w:type="dxa"/>
            <w:vAlign w:val="center"/>
          </w:tcPr>
          <w:p w:rsidR="00972185" w:rsidRPr="00A670B4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466" w:type="dxa"/>
            <w:vAlign w:val="center"/>
          </w:tcPr>
          <w:p w:rsidR="00972185" w:rsidRPr="00A670B4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A670B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陈鼓应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《老子译注及评介》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张岱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《夜航船》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北京：中华书局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冯友兰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《中国哲学简史》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2009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钱穆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《国史大纲》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2013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李泽厚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《美的历程》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北京：三联书店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金岳霖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《形式逻辑》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北京：人民出版社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古斯塔夫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</w:rPr>
              <w:t>施瓦布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《希腊古典神话》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南京：译林出版社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2010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康德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《历史理性批判文集》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北京：商务印书馆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1990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奥威尔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《一九八四》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上海：上海译文出版社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斯塔夫阿诺斯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《全球通史》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2010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顾俊礼（编）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《列国志</w:t>
            </w:r>
            <w:r>
              <w:rPr>
                <w:rFonts w:hint="eastAsia"/>
                <w:color w:val="000000"/>
                <w:sz w:val="22"/>
              </w:rPr>
              <w:t>-</w:t>
            </w:r>
            <w:r>
              <w:rPr>
                <w:rFonts w:hint="eastAsia"/>
                <w:color w:val="000000"/>
                <w:sz w:val="22"/>
              </w:rPr>
              <w:t>德国》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郑春荣（编）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《德国发展报告（</w:t>
            </w:r>
            <w:r>
              <w:rPr>
                <w:rFonts w:hint="eastAsia"/>
                <w:color w:val="000000"/>
                <w:sz w:val="22"/>
              </w:rPr>
              <w:t>2015</w:t>
            </w:r>
            <w:r>
              <w:rPr>
                <w:rFonts w:hint="eastAsia"/>
                <w:color w:val="000000"/>
                <w:sz w:val="22"/>
              </w:rPr>
              <w:t>）》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北京：社会科学文献出版社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罗常培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《语言与文化》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北京：北京大学出版社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2015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李伯杰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《德国文化史》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北京：对外经济贸易大学出版社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2002</w:t>
            </w:r>
          </w:p>
        </w:tc>
      </w:tr>
      <w:tr w:rsidR="00937E62" w:rsidTr="00937E62">
        <w:tc>
          <w:tcPr>
            <w:tcW w:w="175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陈国明</w:t>
            </w:r>
          </w:p>
        </w:tc>
        <w:tc>
          <w:tcPr>
            <w:tcW w:w="2778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《跨文化交际学》第二版</w:t>
            </w:r>
          </w:p>
        </w:tc>
        <w:tc>
          <w:tcPr>
            <w:tcW w:w="2362" w:type="dxa"/>
            <w:vAlign w:val="center"/>
          </w:tcPr>
          <w:p w:rsidR="00937E62" w:rsidRDefault="00937E62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上海：华东师范大学出版社</w:t>
            </w:r>
          </w:p>
        </w:tc>
        <w:tc>
          <w:tcPr>
            <w:tcW w:w="1466" w:type="dxa"/>
            <w:vAlign w:val="center"/>
          </w:tcPr>
          <w:p w:rsidR="00937E62" w:rsidRPr="00C61EBA" w:rsidRDefault="00937E62" w:rsidP="00937E62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2009</w:t>
            </w:r>
          </w:p>
        </w:tc>
      </w:tr>
    </w:tbl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C5093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C5093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C5093" w:rsidRPr="00A670B4" w:rsidRDefault="00CC5093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A670B4" w:rsidRDefault="00A670B4" w:rsidP="00C61E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beforeLines="50" w:before="156" w:afterLines="50" w:after="156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lastRenderedPageBreak/>
        <w:t>2</w:t>
      </w:r>
      <w:r w:rsidR="00B75378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．</w:t>
      </w:r>
      <w:r w:rsidR="007B0E5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德文</w:t>
      </w:r>
      <w:r w:rsidRPr="00A670B4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书目</w:t>
      </w:r>
    </w:p>
    <w:tbl>
      <w:tblPr>
        <w:tblStyle w:val="a6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3402"/>
        <w:gridCol w:w="709"/>
      </w:tblGrid>
      <w:tr w:rsidR="00972185" w:rsidRPr="00CC5093" w:rsidTr="00D11224">
        <w:tc>
          <w:tcPr>
            <w:tcW w:w="2836" w:type="dxa"/>
            <w:vAlign w:val="center"/>
          </w:tcPr>
          <w:p w:rsidR="00972185" w:rsidRPr="00CC5093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1842" w:type="dxa"/>
            <w:vAlign w:val="center"/>
          </w:tcPr>
          <w:p w:rsidR="00972185" w:rsidRPr="00CC5093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3402" w:type="dxa"/>
            <w:vAlign w:val="center"/>
          </w:tcPr>
          <w:p w:rsidR="00972185" w:rsidRPr="00CC5093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  <w:tc>
          <w:tcPr>
            <w:tcW w:w="709" w:type="dxa"/>
            <w:vAlign w:val="center"/>
          </w:tcPr>
          <w:p w:rsidR="00972185" w:rsidRPr="00CC5093" w:rsidRDefault="00972185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出版年份</w:t>
            </w:r>
          </w:p>
        </w:tc>
      </w:tr>
      <w:tr w:rsidR="00CC5093" w:rsidRPr="00CC5093" w:rsidTr="00D11224">
        <w:tc>
          <w:tcPr>
            <w:tcW w:w="2836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我的第一本德语书</w:t>
            </w:r>
          </w:p>
        </w:tc>
        <w:tc>
          <w:tcPr>
            <w:tcW w:w="1842" w:type="dxa"/>
            <w:vAlign w:val="center"/>
          </w:tcPr>
          <w:p w:rsidR="00CC5093" w:rsidRPr="00CC5093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威尔克斯</w:t>
            </w:r>
          </w:p>
        </w:tc>
        <w:tc>
          <w:tcPr>
            <w:tcW w:w="3402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上海：同济大学出版社</w:t>
            </w:r>
          </w:p>
        </w:tc>
        <w:tc>
          <w:tcPr>
            <w:tcW w:w="709" w:type="dxa"/>
            <w:vAlign w:val="center"/>
          </w:tcPr>
          <w:p w:rsidR="00CC5093" w:rsidRPr="00CC5093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</w:tr>
      <w:tr w:rsidR="00CC5093" w:rsidRPr="00CC5093" w:rsidTr="00D11224">
        <w:tc>
          <w:tcPr>
            <w:tcW w:w="2836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变形记（德语分级注释读物系列）</w:t>
            </w:r>
          </w:p>
        </w:tc>
        <w:tc>
          <w:tcPr>
            <w:tcW w:w="1842" w:type="dxa"/>
            <w:vAlign w:val="center"/>
          </w:tcPr>
          <w:p w:rsidR="00CC5093" w:rsidRPr="00CC5093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卡夫卡</w:t>
            </w:r>
          </w:p>
        </w:tc>
        <w:tc>
          <w:tcPr>
            <w:tcW w:w="3402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上海：上海外语教育出版社</w:t>
            </w:r>
          </w:p>
        </w:tc>
        <w:tc>
          <w:tcPr>
            <w:tcW w:w="709" w:type="dxa"/>
            <w:vAlign w:val="center"/>
          </w:tcPr>
          <w:p w:rsidR="00CC5093" w:rsidRPr="00CC5093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2009</w:t>
            </w:r>
          </w:p>
        </w:tc>
      </w:tr>
      <w:tr w:rsidR="00CC5093" w:rsidRPr="00CC5093" w:rsidTr="00D11224">
        <w:tc>
          <w:tcPr>
            <w:tcW w:w="2836" w:type="dxa"/>
            <w:vAlign w:val="center"/>
          </w:tcPr>
          <w:p w:rsidR="00CC5093" w:rsidRPr="00CC5093" w:rsidRDefault="00CC5093" w:rsidP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外国人看中国文化</w:t>
            </w:r>
          </w:p>
        </w:tc>
        <w:tc>
          <w:tcPr>
            <w:tcW w:w="1842" w:type="dxa"/>
            <w:vAlign w:val="center"/>
          </w:tcPr>
          <w:p w:rsidR="00CC5093" w:rsidRPr="00CC5093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朱小雪</w:t>
            </w:r>
          </w:p>
        </w:tc>
        <w:tc>
          <w:tcPr>
            <w:tcW w:w="3402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北京：旅游教育出版社</w:t>
            </w:r>
          </w:p>
        </w:tc>
        <w:tc>
          <w:tcPr>
            <w:tcW w:w="709" w:type="dxa"/>
            <w:vAlign w:val="center"/>
          </w:tcPr>
          <w:p w:rsidR="00CC5093" w:rsidRPr="00CC5093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2003</w:t>
            </w:r>
          </w:p>
        </w:tc>
      </w:tr>
      <w:tr w:rsidR="00CC5093" w:rsidRPr="00CC5093" w:rsidTr="00D11224">
        <w:tc>
          <w:tcPr>
            <w:tcW w:w="2836" w:type="dxa"/>
            <w:vAlign w:val="center"/>
          </w:tcPr>
          <w:p w:rsidR="00CC5093" w:rsidRPr="00CC5093" w:rsidRDefault="00CC509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  <w:lang w:val="de-DE"/>
              </w:rPr>
              <w:t>Die Küchenuhr等短篇小说</w:t>
            </w:r>
          </w:p>
        </w:tc>
        <w:tc>
          <w:tcPr>
            <w:tcW w:w="1842" w:type="dxa"/>
            <w:vAlign w:val="center"/>
          </w:tcPr>
          <w:p w:rsidR="00CC5093" w:rsidRPr="00CC5093" w:rsidRDefault="00CC5093" w:rsidP="00CC5093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color w:val="000000"/>
                <w:sz w:val="24"/>
                <w:szCs w:val="24"/>
                <w:lang w:val="de-DE"/>
              </w:rPr>
              <w:t>Borchert, Wolfgang</w:t>
            </w:r>
          </w:p>
        </w:tc>
        <w:tc>
          <w:tcPr>
            <w:tcW w:w="3402" w:type="dxa"/>
            <w:vAlign w:val="center"/>
          </w:tcPr>
          <w:p w:rsidR="00CC5093" w:rsidRPr="00EC5EF9" w:rsidRDefault="002711D9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hyperlink r:id="rId7" w:anchor="01" w:history="1">
              <w:r w:rsidR="00D11224" w:rsidRPr="00E240F1">
                <w:rPr>
                  <w:rStyle w:val="a5"/>
                  <w:rFonts w:asciiTheme="minorEastAsia" w:hAnsiTheme="minorEastAsia" w:cs="Times New Roman"/>
                  <w:kern w:val="0"/>
                  <w:sz w:val="24"/>
                  <w:szCs w:val="24"/>
                  <w:lang w:val="de-DE"/>
                </w:rPr>
                <w:t>http://mondamo.de/alt/borchert.htm#01</w:t>
              </w:r>
            </w:hyperlink>
            <w:r w:rsidR="00D11224">
              <w:rPr>
                <w:rFonts w:asciiTheme="minorEastAsia" w:hAnsiTheme="minorEastAsia" w:cs="Times New Roman" w:hint="eastAsia"/>
                <w:color w:val="0000FF"/>
                <w:kern w:val="0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C5093" w:rsidRPr="00EC5EF9" w:rsidRDefault="00CC5093" w:rsidP="00C61EBA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C5093" w:rsidRPr="00CC5093" w:rsidTr="00D11224">
        <w:tc>
          <w:tcPr>
            <w:tcW w:w="2836" w:type="dxa"/>
            <w:vAlign w:val="center"/>
          </w:tcPr>
          <w:p w:rsidR="00CC5093" w:rsidRPr="00CC5093" w:rsidRDefault="00D11224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Lesen,Begreifen,Verstehen.</w:t>
            </w:r>
            <w:r w:rsidRPr="00D1122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《德语高级阅读》</w:t>
            </w:r>
          </w:p>
        </w:tc>
        <w:tc>
          <w:tcPr>
            <w:tcW w:w="1842" w:type="dxa"/>
            <w:vAlign w:val="center"/>
          </w:tcPr>
          <w:p w:rsidR="00CC5093" w:rsidRPr="00CC5093" w:rsidRDefault="00D11224" w:rsidP="00D11224">
            <w:pPr>
              <w:widowControl/>
              <w:adjustRightInd w:val="0"/>
              <w:snapToGrid w:val="0"/>
              <w:spacing w:beforeLines="50" w:before="156" w:afterLines="50" w:after="156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Glitza,Ralf/Glitza, Ruiying/Stratmann,</w:t>
            </w:r>
            <w:r w:rsidRPr="00D11224">
              <w:rPr>
                <w:rFonts w:asciiTheme="minorEastAsia" w:hAnsiTheme="minorEastAsia"/>
                <w:color w:val="000000"/>
                <w:sz w:val="24"/>
                <w:szCs w:val="24"/>
              </w:rPr>
              <w:t>Heidrun</w:t>
            </w:r>
          </w:p>
        </w:tc>
        <w:tc>
          <w:tcPr>
            <w:tcW w:w="3402" w:type="dxa"/>
            <w:vAlign w:val="center"/>
          </w:tcPr>
          <w:p w:rsidR="00CC5093" w:rsidRPr="00CC5093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hint="eastAsia"/>
                <w:sz w:val="24"/>
                <w:szCs w:val="24"/>
              </w:rPr>
              <w:t>北京：外语教学与研究出版社</w:t>
            </w:r>
          </w:p>
        </w:tc>
        <w:tc>
          <w:tcPr>
            <w:tcW w:w="709" w:type="dxa"/>
            <w:vAlign w:val="center"/>
          </w:tcPr>
          <w:p w:rsidR="00CC5093" w:rsidRPr="00CC5093" w:rsidRDefault="00CC5093" w:rsidP="00D1122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CC509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D1122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</w:tbl>
    <w:p w:rsidR="00CC5093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</w:p>
    <w:p w:rsidR="007B0E54" w:rsidRDefault="007B0E54" w:rsidP="007B0E54">
      <w:pPr>
        <w:widowControl/>
        <w:spacing w:beforeLines="50" w:before="156" w:afterLines="50" w:after="156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3. 英文书目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63"/>
        <w:gridCol w:w="2098"/>
      </w:tblGrid>
      <w:tr w:rsidR="007B0E54" w:rsidRPr="0021365A" w:rsidTr="00A2535E">
        <w:tc>
          <w:tcPr>
            <w:tcW w:w="4361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书名</w:t>
            </w:r>
          </w:p>
        </w:tc>
        <w:tc>
          <w:tcPr>
            <w:tcW w:w="2063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作者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出版社</w:t>
            </w: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Alice's Adventures in Wonderland</w:t>
            </w:r>
          </w:p>
        </w:tc>
        <w:tc>
          <w:tcPr>
            <w:tcW w:w="2063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Lewis Carroll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The Adventures of Huckleberry Finn</w:t>
            </w:r>
          </w:p>
        </w:tc>
        <w:tc>
          <w:tcPr>
            <w:tcW w:w="2063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Mark Twain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Treasure Island</w:t>
            </w:r>
          </w:p>
        </w:tc>
        <w:tc>
          <w:tcPr>
            <w:tcW w:w="2063" w:type="dxa"/>
            <w:vAlign w:val="center"/>
          </w:tcPr>
          <w:p w:rsidR="007B0E54" w:rsidRPr="008B61BD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8B61BD">
              <w:rPr>
                <w:rFonts w:asciiTheme="minorEastAsia" w:hAnsiTheme="minorEastAsia" w:cs="宋体"/>
                <w:kern w:val="0"/>
                <w:sz w:val="24"/>
                <w:szCs w:val="24"/>
              </w:rPr>
              <w:t>Robert Louis Stevenson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Pride and Prejudice</w:t>
            </w:r>
          </w:p>
        </w:tc>
        <w:tc>
          <w:tcPr>
            <w:tcW w:w="2063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Jane Austen  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My Country and My People</w:t>
            </w:r>
          </w:p>
        </w:tc>
        <w:tc>
          <w:tcPr>
            <w:tcW w:w="2063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Lin Yutang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《呐喊》，《彷徨》及其英语译本 Wandering, Call to Arms</w:t>
            </w:r>
          </w:p>
        </w:tc>
        <w:tc>
          <w:tcPr>
            <w:tcW w:w="2063" w:type="dxa"/>
            <w:vAlign w:val="center"/>
          </w:tcPr>
          <w:p w:rsidR="007B0E54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鲁迅原著 </w:t>
            </w:r>
          </w:p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杨宪益与戴乃迭译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B0E54" w:rsidRPr="0021365A" w:rsidTr="00A2535E">
        <w:tc>
          <w:tcPr>
            <w:tcW w:w="4361" w:type="dxa"/>
            <w:vAlign w:val="center"/>
          </w:tcPr>
          <w:p w:rsidR="007B0E54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《浮生六记》</w:t>
            </w:r>
          </w:p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/>
                <w:kern w:val="0"/>
                <w:sz w:val="24"/>
                <w:szCs w:val="24"/>
              </w:rPr>
              <w:t>Six Chapters of a Floating Life</w:t>
            </w:r>
          </w:p>
        </w:tc>
        <w:tc>
          <w:tcPr>
            <w:tcW w:w="2063" w:type="dxa"/>
            <w:vAlign w:val="center"/>
          </w:tcPr>
          <w:p w:rsidR="007B0E54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沈复著</w:t>
            </w:r>
          </w:p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林语堂译</w:t>
            </w:r>
          </w:p>
        </w:tc>
        <w:tc>
          <w:tcPr>
            <w:tcW w:w="2098" w:type="dxa"/>
            <w:vAlign w:val="center"/>
          </w:tcPr>
          <w:p w:rsidR="007B0E54" w:rsidRPr="0021365A" w:rsidRDefault="007B0E54" w:rsidP="007B0E54">
            <w:pPr>
              <w:widowControl/>
              <w:adjustRightInd w:val="0"/>
              <w:snapToGrid w:val="0"/>
              <w:spacing w:beforeLines="50" w:before="156" w:afterLines="50" w:after="156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2136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外语教学与研究出版社</w:t>
            </w:r>
          </w:p>
        </w:tc>
      </w:tr>
    </w:tbl>
    <w:p w:rsidR="007B0E54" w:rsidRPr="007B0E54" w:rsidRDefault="007B0E54" w:rsidP="00CC509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CC5093" w:rsidRPr="00CC5093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CC5093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lastRenderedPageBreak/>
        <w:t>二、阅读和读书报告撰写要求：</w:t>
      </w:r>
    </w:p>
    <w:p w:rsidR="00CC5093" w:rsidRPr="00CC5093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CC5093">
        <w:rPr>
          <w:rFonts w:ascii="宋体" w:eastAsia="宋体" w:hAnsi="宋体" w:cs="宋体"/>
          <w:b/>
          <w:kern w:val="0"/>
          <w:sz w:val="24"/>
          <w:szCs w:val="24"/>
          <w:lang w:val="de-DE"/>
        </w:rPr>
        <w:t xml:space="preserve">I. </w:t>
      </w:r>
      <w:r w:rsidRPr="00CC5093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零起点保送生（无德语基础）</w:t>
      </w:r>
    </w:p>
    <w:p w:rsidR="007B0E54" w:rsidRDefault="007B0E54" w:rsidP="007B0E5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1）</w:t>
      </w:r>
      <w:r w:rsidR="00CC5093"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阅读“中文图书”中所列的至少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3</w:t>
      </w:r>
      <w:r w:rsidR="00CC5093"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本书，每本提交不少于2000字的内容综述型读书报告，对全书的框架、内容、观点等进行梳理。（有兴趣的同学还可以阅读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德</w:t>
      </w:r>
      <w:r w:rsidR="00CC5093"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文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书目</w:t>
      </w:r>
      <w:r w:rsidR="00CC5093"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的第一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项</w:t>
      </w:r>
      <w:r w:rsidR="00CC5093"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：《我的第一本德语书》）。</w:t>
      </w:r>
    </w:p>
    <w:p w:rsidR="007B0E54" w:rsidRPr="00CC5093" w:rsidRDefault="007B0E54" w:rsidP="007B0E54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2）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从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“英文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图书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”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中任选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4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本阅读，每本提交不少于1000字的内容综述型英文读书报告，对全书的框架、内容、观点等进行梳理。</w:t>
      </w:r>
    </w:p>
    <w:p w:rsidR="00CC5093" w:rsidRPr="00CC5093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</w:p>
    <w:p w:rsidR="00CC5093" w:rsidRPr="00CC5093" w:rsidRDefault="00CC5093" w:rsidP="00CC5093">
      <w:pPr>
        <w:widowControl/>
        <w:spacing w:line="360" w:lineRule="auto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CC5093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II</w:t>
      </w:r>
      <w:r w:rsidRPr="00CC5093">
        <w:rPr>
          <w:rFonts w:ascii="宋体" w:eastAsia="宋体" w:hAnsi="宋体" w:cs="宋体"/>
          <w:b/>
          <w:kern w:val="0"/>
          <w:sz w:val="24"/>
          <w:szCs w:val="24"/>
          <w:lang w:val="de-DE"/>
        </w:rPr>
        <w:t xml:space="preserve">. </w:t>
      </w:r>
      <w:r w:rsidRPr="00CC5093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高起点保送生（有德语基础）</w:t>
      </w:r>
    </w:p>
    <w:p w:rsidR="00CC5093" w:rsidRPr="00CC5093" w:rsidRDefault="00CC5093" w:rsidP="00CC5093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1）从“中文图书”中任选至少</w:t>
      </w:r>
      <w:r w:rsidR="0013084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3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本阅读，每本提交不少于2000字的内容综述型读书报告，对全书的框架、内容、观点等进行梳理。</w:t>
      </w:r>
    </w:p>
    <w:p w:rsidR="00CC5093" w:rsidRPr="00CC5093" w:rsidRDefault="00CC5093" w:rsidP="00CC5093">
      <w:pPr>
        <w:widowControl/>
        <w:spacing w:line="360" w:lineRule="auto"/>
        <w:ind w:firstLineChars="200" w:firstLine="480"/>
        <w:jc w:val="left"/>
        <w:rPr>
          <w:rFonts w:ascii="Cambria" w:eastAsia="宋体" w:hAnsi="Cambria" w:cs="Times New Roman"/>
          <w:kern w:val="0"/>
          <w:sz w:val="24"/>
          <w:szCs w:val="24"/>
          <w:lang w:val="de-DE"/>
        </w:rPr>
      </w:pP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2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）</w:t>
      </w:r>
      <w:r w:rsidR="00130844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阅读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“</w:t>
      </w:r>
      <w:r w:rsidR="007B0E54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德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文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图书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”的后</w:t>
      </w:r>
      <w:r w:rsidR="00130844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4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项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，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对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所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读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内容提交不少于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2000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字的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读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后感型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读书报</w:t>
      </w:r>
      <w:r w:rsidRPr="00CC5093">
        <w:rPr>
          <w:rFonts w:ascii="Cambria" w:eastAsia="宋体" w:hAnsi="Cambria" w:cs="Times New Roman" w:hint="eastAsia"/>
          <w:kern w:val="0"/>
          <w:sz w:val="24"/>
          <w:szCs w:val="24"/>
          <w:lang w:val="de-DE"/>
        </w:rPr>
        <w:t>告。</w:t>
      </w:r>
    </w:p>
    <w:p w:rsidR="00CC5093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CC5093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7222B6" w:rsidRDefault="00972185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ind w:firstLineChars="2200" w:firstLine="528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7222B6" w:rsidRDefault="00CC5093" w:rsidP="0097218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德</w:t>
      </w:r>
      <w:r w:rsidR="007222B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语系</w:t>
      </w:r>
    </w:p>
    <w:p w:rsidR="00251B14" w:rsidRDefault="00251B14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7222B6" w:rsidRDefault="007222B6" w:rsidP="00251B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222B6" w:rsidSect="00D2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D9" w:rsidRDefault="002711D9" w:rsidP="00393E6E">
      <w:r>
        <w:separator/>
      </w:r>
    </w:p>
  </w:endnote>
  <w:endnote w:type="continuationSeparator" w:id="0">
    <w:p w:rsidR="002711D9" w:rsidRDefault="002711D9" w:rsidP="0039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D9" w:rsidRDefault="002711D9" w:rsidP="00393E6E">
      <w:r>
        <w:separator/>
      </w:r>
    </w:p>
  </w:footnote>
  <w:footnote w:type="continuationSeparator" w:id="0">
    <w:p w:rsidR="002711D9" w:rsidRDefault="002711D9" w:rsidP="00393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4"/>
    <w:rsid w:val="000D0194"/>
    <w:rsid w:val="0011319D"/>
    <w:rsid w:val="00130844"/>
    <w:rsid w:val="001D57EB"/>
    <w:rsid w:val="00251B14"/>
    <w:rsid w:val="002711D9"/>
    <w:rsid w:val="00317C3F"/>
    <w:rsid w:val="003272AD"/>
    <w:rsid w:val="003375A1"/>
    <w:rsid w:val="003550EA"/>
    <w:rsid w:val="00393E6E"/>
    <w:rsid w:val="006743C3"/>
    <w:rsid w:val="007222B6"/>
    <w:rsid w:val="007B0E54"/>
    <w:rsid w:val="007C2A18"/>
    <w:rsid w:val="007E4096"/>
    <w:rsid w:val="00802990"/>
    <w:rsid w:val="00895539"/>
    <w:rsid w:val="008C711E"/>
    <w:rsid w:val="00937E62"/>
    <w:rsid w:val="00972185"/>
    <w:rsid w:val="009F0B34"/>
    <w:rsid w:val="00A00DC9"/>
    <w:rsid w:val="00A618B3"/>
    <w:rsid w:val="00A670B4"/>
    <w:rsid w:val="00A67BD9"/>
    <w:rsid w:val="00A837C7"/>
    <w:rsid w:val="00AE23D4"/>
    <w:rsid w:val="00B75378"/>
    <w:rsid w:val="00C10CF1"/>
    <w:rsid w:val="00C61EBA"/>
    <w:rsid w:val="00CC5093"/>
    <w:rsid w:val="00D11224"/>
    <w:rsid w:val="00D254B1"/>
    <w:rsid w:val="00EC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A67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A670B4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9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3E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3E6E"/>
    <w:rPr>
      <w:sz w:val="18"/>
      <w:szCs w:val="18"/>
    </w:rPr>
  </w:style>
  <w:style w:type="character" w:styleId="a5">
    <w:name w:val="Hyperlink"/>
    <w:basedOn w:val="a0"/>
    <w:uiPriority w:val="99"/>
    <w:unhideWhenUsed/>
    <w:rsid w:val="00393E6E"/>
    <w:rPr>
      <w:color w:val="0000FF"/>
      <w:u w:val="single"/>
    </w:rPr>
  </w:style>
  <w:style w:type="table" w:styleId="a6">
    <w:name w:val="Table Grid"/>
    <w:basedOn w:val="a1"/>
    <w:uiPriority w:val="59"/>
    <w:rsid w:val="00972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damo.de/alt/borcher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232</Words>
  <Characters>1326</Characters>
  <Application>Microsoft Office Word</Application>
  <DocSecurity>0</DocSecurity>
  <Lines>11</Lines>
  <Paragraphs>3</Paragraphs>
  <ScaleCrop>false</ScaleCrop>
  <Company>Shisu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Shisu.CAuser</dc:creator>
  <cp:lastModifiedBy>毕小龙</cp:lastModifiedBy>
  <cp:revision>12</cp:revision>
  <dcterms:created xsi:type="dcterms:W3CDTF">2016-01-19T08:27:00Z</dcterms:created>
  <dcterms:modified xsi:type="dcterms:W3CDTF">2019-03-01T07:52:00Z</dcterms:modified>
</cp:coreProperties>
</file>