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44EB3" w14:textId="77777777" w:rsidR="00A67BD9" w:rsidRPr="00507435" w:rsidRDefault="00A67BD9" w:rsidP="00A83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黑体" w:eastAsia="黑体" w:hAnsi="黑体" w:cs="宋体"/>
          <w:b/>
          <w:color w:val="000000"/>
          <w:kern w:val="0"/>
          <w:sz w:val="30"/>
          <w:szCs w:val="30"/>
        </w:rPr>
      </w:pPr>
      <w:r w:rsidRPr="00507435">
        <w:rPr>
          <w:rFonts w:ascii="黑体" w:eastAsia="黑体" w:hAnsi="黑体" w:cs="宋体" w:hint="eastAsia"/>
          <w:b/>
          <w:color w:val="000000"/>
          <w:kern w:val="0"/>
          <w:sz w:val="30"/>
          <w:szCs w:val="30"/>
        </w:rPr>
        <w:t>上海外国语大学</w:t>
      </w:r>
    </w:p>
    <w:p w14:paraId="116C06B1" w14:textId="68D2A184" w:rsidR="00A670B4" w:rsidRPr="00507435" w:rsidRDefault="000176B0" w:rsidP="00A83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黑体" w:eastAsia="黑体" w:hAnsi="黑体" w:cs="宋体"/>
          <w:b/>
          <w:color w:val="000000"/>
          <w:kern w:val="0"/>
          <w:sz w:val="30"/>
          <w:szCs w:val="30"/>
        </w:rPr>
      </w:pPr>
      <w:r w:rsidRPr="00507435">
        <w:rPr>
          <w:rFonts w:ascii="黑体" w:eastAsia="黑体" w:hAnsi="黑体" w:cs="宋体" w:hint="eastAsia"/>
          <w:b/>
          <w:color w:val="000000"/>
          <w:kern w:val="0"/>
          <w:sz w:val="30"/>
          <w:szCs w:val="30"/>
        </w:rPr>
        <w:t>日</w:t>
      </w:r>
      <w:r w:rsidR="00B75378" w:rsidRPr="00507435">
        <w:rPr>
          <w:rFonts w:ascii="黑体" w:eastAsia="黑体" w:hAnsi="黑体" w:cs="宋体" w:hint="eastAsia"/>
          <w:b/>
          <w:color w:val="000000"/>
          <w:kern w:val="0"/>
          <w:sz w:val="30"/>
          <w:szCs w:val="30"/>
        </w:rPr>
        <w:t>语</w:t>
      </w:r>
      <w:r w:rsidR="0096008C">
        <w:rPr>
          <w:rFonts w:ascii="黑体" w:eastAsia="黑体" w:hAnsi="黑体" w:cs="宋体" w:hint="eastAsia"/>
          <w:b/>
          <w:color w:val="000000"/>
          <w:kern w:val="0"/>
          <w:sz w:val="30"/>
          <w:szCs w:val="30"/>
        </w:rPr>
        <w:t>（卓越外语人才计划</w:t>
      </w:r>
      <w:bookmarkStart w:id="0" w:name="_GoBack"/>
      <w:bookmarkEnd w:id="0"/>
      <w:r w:rsidR="0096008C">
        <w:rPr>
          <w:rFonts w:ascii="黑体" w:eastAsia="黑体" w:hAnsi="黑体" w:cs="宋体" w:hint="eastAsia"/>
          <w:b/>
          <w:color w:val="000000"/>
          <w:kern w:val="0"/>
          <w:sz w:val="30"/>
          <w:szCs w:val="30"/>
        </w:rPr>
        <w:t>）</w:t>
      </w:r>
      <w:r w:rsidR="00A670B4" w:rsidRPr="00507435">
        <w:rPr>
          <w:rFonts w:ascii="黑体" w:eastAsia="黑体" w:hAnsi="黑体" w:cs="宋体"/>
          <w:b/>
          <w:color w:val="000000"/>
          <w:kern w:val="0"/>
          <w:sz w:val="30"/>
          <w:szCs w:val="30"/>
        </w:rPr>
        <w:t>专业</w:t>
      </w:r>
      <w:r w:rsidR="00B75378" w:rsidRPr="00507435">
        <w:rPr>
          <w:rFonts w:ascii="黑体" w:eastAsia="黑体" w:hAnsi="黑体" w:cs="宋体" w:hint="eastAsia"/>
          <w:b/>
          <w:color w:val="000000"/>
          <w:kern w:val="0"/>
          <w:sz w:val="30"/>
          <w:szCs w:val="30"/>
        </w:rPr>
        <w:t>保送生入学前</w:t>
      </w:r>
      <w:r w:rsidR="00A670B4" w:rsidRPr="00507435">
        <w:rPr>
          <w:rFonts w:ascii="黑体" w:eastAsia="黑体" w:hAnsi="黑体" w:cs="宋体"/>
          <w:b/>
          <w:color w:val="000000"/>
          <w:kern w:val="0"/>
          <w:sz w:val="30"/>
          <w:szCs w:val="30"/>
        </w:rPr>
        <w:t>读书计划</w:t>
      </w:r>
    </w:p>
    <w:p w14:paraId="784969B9" w14:textId="77777777" w:rsidR="007222B6" w:rsidRDefault="007222B6" w:rsidP="007222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宋体"/>
          <w:b/>
          <w:color w:val="000000"/>
          <w:kern w:val="0"/>
          <w:sz w:val="24"/>
          <w:szCs w:val="24"/>
        </w:rPr>
      </w:pPr>
    </w:p>
    <w:p w14:paraId="3369CB9A" w14:textId="77777777" w:rsidR="00A670B4" w:rsidRPr="00A670B4" w:rsidRDefault="00A670B4" w:rsidP="00C61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r w:rsidRPr="00A670B4">
        <w:rPr>
          <w:rFonts w:ascii="宋体" w:eastAsia="宋体" w:hAnsi="宋体" w:cs="宋体"/>
          <w:b/>
          <w:color w:val="000000"/>
          <w:kern w:val="0"/>
          <w:sz w:val="24"/>
          <w:szCs w:val="24"/>
        </w:rPr>
        <w:t>一</w:t>
      </w:r>
      <w:r w:rsidR="004D7116">
        <w:rPr>
          <w:rFonts w:ascii="宋体" w:eastAsia="宋体" w:hAnsi="宋体" w:cs="宋体" w:hint="eastAsia"/>
          <w:b/>
          <w:color w:val="000000"/>
          <w:kern w:val="0"/>
          <w:sz w:val="24"/>
          <w:szCs w:val="24"/>
        </w:rPr>
        <w:t xml:space="preserve">． </w:t>
      </w:r>
      <w:r w:rsidRPr="00A670B4">
        <w:rPr>
          <w:rFonts w:ascii="宋体" w:eastAsia="宋体" w:hAnsi="宋体" w:cs="宋体"/>
          <w:b/>
          <w:color w:val="000000"/>
          <w:kern w:val="0"/>
          <w:sz w:val="24"/>
          <w:szCs w:val="24"/>
        </w:rPr>
        <w:t>阅读书目</w:t>
      </w:r>
    </w:p>
    <w:p w14:paraId="7CB4B446" w14:textId="77777777" w:rsidR="00A670B4" w:rsidRDefault="00A670B4" w:rsidP="00C61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r w:rsidRPr="00A670B4">
        <w:rPr>
          <w:rFonts w:ascii="宋体" w:eastAsia="宋体" w:hAnsi="宋体" w:cs="宋体"/>
          <w:b/>
          <w:color w:val="000000"/>
          <w:kern w:val="0"/>
          <w:sz w:val="24"/>
          <w:szCs w:val="24"/>
        </w:rPr>
        <w:t>1．中文书目</w:t>
      </w:r>
    </w:p>
    <w:tbl>
      <w:tblPr>
        <w:tblStyle w:val="a6"/>
        <w:tblW w:w="9672" w:type="dxa"/>
        <w:tblInd w:w="108" w:type="dxa"/>
        <w:tblLook w:val="04A0" w:firstRow="1" w:lastRow="0" w:firstColumn="1" w:lastColumn="0" w:noHBand="0" w:noVBand="1"/>
      </w:tblPr>
      <w:tblGrid>
        <w:gridCol w:w="709"/>
        <w:gridCol w:w="3289"/>
        <w:gridCol w:w="1843"/>
        <w:gridCol w:w="2523"/>
        <w:gridCol w:w="1308"/>
      </w:tblGrid>
      <w:tr w:rsidR="0029399D" w:rsidRPr="00A03FBF" w14:paraId="37A4F60F" w14:textId="77777777" w:rsidTr="009D0F53">
        <w:tc>
          <w:tcPr>
            <w:tcW w:w="709" w:type="dxa"/>
          </w:tcPr>
          <w:p w14:paraId="3B74DFC2" w14:textId="77777777" w:rsidR="004D7116" w:rsidRPr="00A03FBF" w:rsidRDefault="0029399D"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序号</w:t>
            </w:r>
          </w:p>
        </w:tc>
        <w:tc>
          <w:tcPr>
            <w:tcW w:w="3289" w:type="dxa"/>
            <w:vAlign w:val="center"/>
          </w:tcPr>
          <w:p w14:paraId="0DB8F8E9" w14:textId="77777777" w:rsidR="004D7116" w:rsidRPr="00A03FBF" w:rsidRDefault="004D7116"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书名</w:t>
            </w:r>
          </w:p>
        </w:tc>
        <w:tc>
          <w:tcPr>
            <w:tcW w:w="1843" w:type="dxa"/>
            <w:vAlign w:val="center"/>
          </w:tcPr>
          <w:p w14:paraId="0C31B78C" w14:textId="77777777" w:rsidR="004D7116" w:rsidRPr="00A03FBF" w:rsidRDefault="004D7116"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作者</w:t>
            </w:r>
          </w:p>
        </w:tc>
        <w:tc>
          <w:tcPr>
            <w:tcW w:w="2523" w:type="dxa"/>
            <w:vAlign w:val="center"/>
          </w:tcPr>
          <w:p w14:paraId="6A5B3279" w14:textId="77777777" w:rsidR="004D7116" w:rsidRPr="00A03FBF" w:rsidRDefault="004D7116"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出版社</w:t>
            </w:r>
          </w:p>
        </w:tc>
        <w:tc>
          <w:tcPr>
            <w:tcW w:w="1308" w:type="dxa"/>
            <w:vAlign w:val="center"/>
          </w:tcPr>
          <w:p w14:paraId="47AC4A23" w14:textId="77777777" w:rsidR="004D7116" w:rsidRPr="00A03FBF" w:rsidRDefault="004D7116"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出版年份</w:t>
            </w:r>
          </w:p>
        </w:tc>
      </w:tr>
      <w:tr w:rsidR="009E51FE" w:rsidRPr="00A03FBF" w14:paraId="24CB0BBA" w14:textId="77777777" w:rsidTr="009D0F53">
        <w:tc>
          <w:tcPr>
            <w:tcW w:w="709" w:type="dxa"/>
            <w:vAlign w:val="center"/>
          </w:tcPr>
          <w:p w14:paraId="45BFFB3B" w14:textId="093D98E3" w:rsidR="009E51FE" w:rsidRPr="00A03FBF" w:rsidRDefault="00A03FBF"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3289" w:type="dxa"/>
            <w:vAlign w:val="center"/>
          </w:tcPr>
          <w:p w14:paraId="7115D3E8" w14:textId="1C8D9858"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日本论</w:t>
            </w:r>
          </w:p>
        </w:tc>
        <w:tc>
          <w:tcPr>
            <w:tcW w:w="1843" w:type="dxa"/>
            <w:vAlign w:val="center"/>
          </w:tcPr>
          <w:p w14:paraId="6D6F6470" w14:textId="7F1A1D2A"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戴季陶</w:t>
            </w:r>
          </w:p>
        </w:tc>
        <w:tc>
          <w:tcPr>
            <w:tcW w:w="2523" w:type="dxa"/>
            <w:vAlign w:val="center"/>
          </w:tcPr>
          <w:p w14:paraId="656D11F3" w14:textId="45A1D1C9"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岳麓书社</w:t>
            </w:r>
          </w:p>
        </w:tc>
        <w:tc>
          <w:tcPr>
            <w:tcW w:w="1308" w:type="dxa"/>
            <w:vAlign w:val="center"/>
          </w:tcPr>
          <w:p w14:paraId="24567B75" w14:textId="52A768AB"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w:t>
            </w:r>
            <w:r w:rsidRPr="00A03FBF">
              <w:rPr>
                <w:rFonts w:asciiTheme="minorEastAsia" w:hAnsiTheme="minorEastAsia" w:cs="宋体"/>
                <w:kern w:val="0"/>
                <w:sz w:val="24"/>
                <w:szCs w:val="24"/>
              </w:rPr>
              <w:t xml:space="preserve">021 </w:t>
            </w:r>
          </w:p>
        </w:tc>
      </w:tr>
      <w:tr w:rsidR="009E51FE" w:rsidRPr="00A03FBF" w14:paraId="49DCC1A5" w14:textId="77777777" w:rsidTr="009D0F53">
        <w:tc>
          <w:tcPr>
            <w:tcW w:w="709" w:type="dxa"/>
            <w:vAlign w:val="center"/>
          </w:tcPr>
          <w:p w14:paraId="73DE4CC5" w14:textId="1B1EEC0C" w:rsidR="009E51FE" w:rsidRPr="00A03FBF" w:rsidRDefault="00A03FBF"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3289" w:type="dxa"/>
            <w:vAlign w:val="center"/>
          </w:tcPr>
          <w:p w14:paraId="32341974" w14:textId="38441370"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Tahoma" w:hint="eastAsia"/>
                <w:kern w:val="0"/>
                <w:sz w:val="24"/>
                <w:szCs w:val="24"/>
              </w:rPr>
              <w:t>菊与刀</w:t>
            </w:r>
            <w:r w:rsidR="00C40A03" w:rsidRPr="00A03FBF">
              <w:rPr>
                <w:rFonts w:asciiTheme="minorEastAsia" w:hAnsiTheme="minorEastAsia" w:cs="Tahoma" w:hint="eastAsia"/>
                <w:kern w:val="0"/>
                <w:sz w:val="24"/>
                <w:szCs w:val="24"/>
              </w:rPr>
              <w:t>（中文版）</w:t>
            </w:r>
          </w:p>
        </w:tc>
        <w:tc>
          <w:tcPr>
            <w:tcW w:w="1843" w:type="dxa"/>
            <w:vAlign w:val="center"/>
          </w:tcPr>
          <w:p w14:paraId="13C14299" w14:textId="51A25001"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Tahoma" w:hint="eastAsia"/>
                <w:kern w:val="0"/>
                <w:sz w:val="24"/>
                <w:szCs w:val="24"/>
              </w:rPr>
              <w:t>露丝本尼迪克特</w:t>
            </w:r>
          </w:p>
        </w:tc>
        <w:tc>
          <w:tcPr>
            <w:tcW w:w="2523" w:type="dxa"/>
            <w:vAlign w:val="center"/>
          </w:tcPr>
          <w:p w14:paraId="782497AF" w14:textId="531A6FE9"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Tahoma" w:hint="eastAsia"/>
                <w:kern w:val="0"/>
                <w:sz w:val="24"/>
                <w:szCs w:val="24"/>
              </w:rPr>
              <w:t>商务印书馆</w:t>
            </w:r>
          </w:p>
        </w:tc>
        <w:tc>
          <w:tcPr>
            <w:tcW w:w="1308" w:type="dxa"/>
            <w:vAlign w:val="center"/>
          </w:tcPr>
          <w:p w14:paraId="2EDC05F1" w14:textId="79659709"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Tahoma" w:hint="eastAsia"/>
                <w:kern w:val="0"/>
                <w:sz w:val="24"/>
                <w:szCs w:val="24"/>
              </w:rPr>
              <w:t>1990</w:t>
            </w:r>
          </w:p>
        </w:tc>
      </w:tr>
      <w:tr w:rsidR="009E51FE" w:rsidRPr="00A03FBF" w14:paraId="216BD6D9" w14:textId="77777777" w:rsidTr="009D0F53">
        <w:trPr>
          <w:trHeight w:hRule="exact" w:val="878"/>
        </w:trPr>
        <w:tc>
          <w:tcPr>
            <w:tcW w:w="709" w:type="dxa"/>
            <w:vAlign w:val="center"/>
          </w:tcPr>
          <w:p w14:paraId="4E807304" w14:textId="4BC55BC8" w:rsidR="009E51FE" w:rsidRPr="00A03FBF" w:rsidRDefault="00A03FBF"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3289" w:type="dxa"/>
            <w:vAlign w:val="center"/>
            <w:hideMark/>
          </w:tcPr>
          <w:p w14:paraId="30C94AED" w14:textId="1DD3B6FC" w:rsidR="009E51FE" w:rsidRPr="00A03FBF" w:rsidRDefault="00A726A1"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日本史</w:t>
            </w:r>
          </w:p>
        </w:tc>
        <w:tc>
          <w:tcPr>
            <w:tcW w:w="1843" w:type="dxa"/>
            <w:vAlign w:val="center"/>
            <w:hideMark/>
          </w:tcPr>
          <w:p w14:paraId="354C4435" w14:textId="186161ED" w:rsidR="009E51FE" w:rsidRPr="00A03FBF" w:rsidRDefault="00A726A1"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詹姆斯.</w:t>
            </w:r>
            <w:r w:rsidRPr="00A03FBF">
              <w:rPr>
                <w:rFonts w:asciiTheme="minorEastAsia" w:hAnsiTheme="minorEastAsia" w:cs="宋体"/>
                <w:kern w:val="0"/>
                <w:sz w:val="24"/>
                <w:szCs w:val="24"/>
              </w:rPr>
              <w:t>L.</w:t>
            </w:r>
            <w:r w:rsidRPr="00A03FBF">
              <w:rPr>
                <w:rFonts w:asciiTheme="minorEastAsia" w:hAnsiTheme="minorEastAsia" w:cs="宋体" w:hint="eastAsia"/>
                <w:kern w:val="0"/>
                <w:sz w:val="24"/>
                <w:szCs w:val="24"/>
              </w:rPr>
              <w:t>麦克莱恩</w:t>
            </w:r>
          </w:p>
        </w:tc>
        <w:tc>
          <w:tcPr>
            <w:tcW w:w="2523" w:type="dxa"/>
            <w:vAlign w:val="center"/>
            <w:hideMark/>
          </w:tcPr>
          <w:p w14:paraId="49E1847D" w14:textId="0115B37B" w:rsidR="009E51FE" w:rsidRPr="00A03FBF" w:rsidRDefault="00A726A1"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海南</w:t>
            </w:r>
            <w:r w:rsidR="009E51FE" w:rsidRPr="00A03FBF">
              <w:rPr>
                <w:rFonts w:asciiTheme="minorEastAsia" w:hAnsiTheme="minorEastAsia" w:cs="宋体" w:hint="eastAsia"/>
                <w:kern w:val="0"/>
                <w:sz w:val="24"/>
                <w:szCs w:val="24"/>
              </w:rPr>
              <w:t>出版社</w:t>
            </w:r>
          </w:p>
        </w:tc>
        <w:tc>
          <w:tcPr>
            <w:tcW w:w="1308" w:type="dxa"/>
            <w:vAlign w:val="center"/>
            <w:hideMark/>
          </w:tcPr>
          <w:p w14:paraId="6BA48414" w14:textId="0C6CF6DF"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201</w:t>
            </w:r>
            <w:r w:rsidR="00A726A1" w:rsidRPr="00A03FBF">
              <w:rPr>
                <w:rFonts w:asciiTheme="minorEastAsia" w:hAnsiTheme="minorEastAsia" w:cs="宋体"/>
                <w:kern w:val="0"/>
                <w:sz w:val="24"/>
                <w:szCs w:val="24"/>
              </w:rPr>
              <w:t>4</w:t>
            </w:r>
          </w:p>
        </w:tc>
      </w:tr>
      <w:tr w:rsidR="009E51FE" w:rsidRPr="00A03FBF" w14:paraId="61F6D6DE" w14:textId="77777777" w:rsidTr="009D0F53">
        <w:trPr>
          <w:trHeight w:val="480"/>
        </w:trPr>
        <w:tc>
          <w:tcPr>
            <w:tcW w:w="709" w:type="dxa"/>
            <w:vAlign w:val="center"/>
          </w:tcPr>
          <w:p w14:paraId="411E05BE" w14:textId="77C46EBE" w:rsidR="009E51FE"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3289" w:type="dxa"/>
            <w:vAlign w:val="center"/>
            <w:hideMark/>
          </w:tcPr>
          <w:p w14:paraId="37CF2BBB" w14:textId="03032006" w:rsidR="009E51FE" w:rsidRPr="00A03FBF" w:rsidRDefault="00A726A1"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周作人论日本</w:t>
            </w:r>
          </w:p>
        </w:tc>
        <w:tc>
          <w:tcPr>
            <w:tcW w:w="1843" w:type="dxa"/>
            <w:vAlign w:val="center"/>
            <w:hideMark/>
          </w:tcPr>
          <w:p w14:paraId="21CD7961" w14:textId="687B359E" w:rsidR="009E51FE" w:rsidRPr="00A03FBF" w:rsidRDefault="00331589"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周作人</w:t>
            </w:r>
          </w:p>
        </w:tc>
        <w:tc>
          <w:tcPr>
            <w:tcW w:w="2523" w:type="dxa"/>
            <w:vAlign w:val="center"/>
            <w:hideMark/>
          </w:tcPr>
          <w:p w14:paraId="62B64CE9" w14:textId="3B0A0D5B" w:rsidR="009E51FE" w:rsidRPr="00A03FBF" w:rsidRDefault="00A726A1"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陕西师范大学</w:t>
            </w:r>
            <w:r w:rsidR="009E51FE" w:rsidRPr="00A03FBF">
              <w:rPr>
                <w:rFonts w:asciiTheme="minorEastAsia" w:hAnsiTheme="minorEastAsia" w:cs="宋体" w:hint="eastAsia"/>
                <w:kern w:val="0"/>
                <w:sz w:val="24"/>
                <w:szCs w:val="24"/>
              </w:rPr>
              <w:t>出版社</w:t>
            </w:r>
          </w:p>
        </w:tc>
        <w:tc>
          <w:tcPr>
            <w:tcW w:w="1308" w:type="dxa"/>
            <w:vAlign w:val="center"/>
            <w:hideMark/>
          </w:tcPr>
          <w:p w14:paraId="06B17C36" w14:textId="6BD53E5B"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w:t>
            </w:r>
            <w:r w:rsidR="00A726A1" w:rsidRPr="00A03FBF">
              <w:rPr>
                <w:rFonts w:asciiTheme="minorEastAsia" w:hAnsiTheme="minorEastAsia" w:cs="宋体"/>
                <w:kern w:val="0"/>
                <w:sz w:val="24"/>
                <w:szCs w:val="24"/>
              </w:rPr>
              <w:t>05</w:t>
            </w:r>
          </w:p>
        </w:tc>
      </w:tr>
      <w:tr w:rsidR="00A03FBF" w:rsidRPr="00A03FBF" w14:paraId="39EB4920" w14:textId="77777777" w:rsidTr="009D0F53">
        <w:trPr>
          <w:trHeight w:val="480"/>
        </w:trPr>
        <w:tc>
          <w:tcPr>
            <w:tcW w:w="709" w:type="dxa"/>
            <w:vAlign w:val="center"/>
          </w:tcPr>
          <w:p w14:paraId="559DE5C7" w14:textId="45D95B72"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3289" w:type="dxa"/>
            <w:vAlign w:val="center"/>
          </w:tcPr>
          <w:p w14:paraId="2584E90C" w14:textId="35E210E9"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日本文化通史</w:t>
            </w:r>
          </w:p>
        </w:tc>
        <w:tc>
          <w:tcPr>
            <w:tcW w:w="1843" w:type="dxa"/>
            <w:vAlign w:val="center"/>
          </w:tcPr>
          <w:p w14:paraId="76ED3E75" w14:textId="2C152F7D"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叶渭渠</w:t>
            </w:r>
          </w:p>
        </w:tc>
        <w:tc>
          <w:tcPr>
            <w:tcW w:w="2523" w:type="dxa"/>
            <w:vAlign w:val="center"/>
          </w:tcPr>
          <w:p w14:paraId="06820B30" w14:textId="725C6676"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北京大学出版社</w:t>
            </w:r>
          </w:p>
        </w:tc>
        <w:tc>
          <w:tcPr>
            <w:tcW w:w="1308" w:type="dxa"/>
            <w:vAlign w:val="center"/>
          </w:tcPr>
          <w:p w14:paraId="45F3ED81" w14:textId="24DBEEE1"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w:t>
            </w:r>
            <w:r w:rsidRPr="00A03FBF">
              <w:rPr>
                <w:rFonts w:asciiTheme="minorEastAsia" w:hAnsiTheme="minorEastAsia" w:cs="宋体"/>
                <w:kern w:val="0"/>
                <w:sz w:val="24"/>
                <w:szCs w:val="24"/>
              </w:rPr>
              <w:t>009</w:t>
            </w:r>
          </w:p>
        </w:tc>
      </w:tr>
      <w:tr w:rsidR="00A03FBF" w:rsidRPr="00A03FBF" w14:paraId="511D8BC2" w14:textId="77777777" w:rsidTr="009D0F53">
        <w:trPr>
          <w:trHeight w:val="480"/>
        </w:trPr>
        <w:tc>
          <w:tcPr>
            <w:tcW w:w="709" w:type="dxa"/>
            <w:vAlign w:val="center"/>
          </w:tcPr>
          <w:p w14:paraId="1261339C" w14:textId="3E95F7F6"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3289" w:type="dxa"/>
            <w:vAlign w:val="center"/>
            <w:hideMark/>
          </w:tcPr>
          <w:p w14:paraId="36059920"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日本纵横</w:t>
            </w:r>
          </w:p>
        </w:tc>
        <w:tc>
          <w:tcPr>
            <w:tcW w:w="1843" w:type="dxa"/>
            <w:vAlign w:val="center"/>
            <w:hideMark/>
          </w:tcPr>
          <w:p w14:paraId="0FD035F9"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学习研究社</w:t>
            </w:r>
          </w:p>
        </w:tc>
        <w:tc>
          <w:tcPr>
            <w:tcW w:w="2523" w:type="dxa"/>
            <w:vAlign w:val="center"/>
            <w:hideMark/>
          </w:tcPr>
          <w:p w14:paraId="41B340A9"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上海外语教育出版社</w:t>
            </w:r>
          </w:p>
        </w:tc>
        <w:tc>
          <w:tcPr>
            <w:tcW w:w="1308" w:type="dxa"/>
            <w:vAlign w:val="center"/>
            <w:hideMark/>
          </w:tcPr>
          <w:p w14:paraId="14C47DDF"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2007</w:t>
            </w:r>
          </w:p>
        </w:tc>
      </w:tr>
      <w:tr w:rsidR="00A03FBF" w:rsidRPr="00A03FBF" w14:paraId="03F33CAB" w14:textId="77777777" w:rsidTr="009D0F53">
        <w:trPr>
          <w:trHeight w:val="480"/>
        </w:trPr>
        <w:tc>
          <w:tcPr>
            <w:tcW w:w="709" w:type="dxa"/>
            <w:vAlign w:val="center"/>
          </w:tcPr>
          <w:p w14:paraId="758770B5" w14:textId="1A566027"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3289" w:type="dxa"/>
            <w:vAlign w:val="center"/>
            <w:hideMark/>
          </w:tcPr>
          <w:p w14:paraId="67FBCAC9" w14:textId="60915992"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kern w:val="0"/>
                <w:sz w:val="24"/>
                <w:szCs w:val="24"/>
              </w:rPr>
              <w:t>日本后现代与知识左翼</w:t>
            </w:r>
          </w:p>
        </w:tc>
        <w:tc>
          <w:tcPr>
            <w:tcW w:w="1843" w:type="dxa"/>
            <w:vAlign w:val="center"/>
            <w:hideMark/>
          </w:tcPr>
          <w:p w14:paraId="419F64C0" w14:textId="2C99E870"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赵京华</w:t>
            </w:r>
          </w:p>
        </w:tc>
        <w:tc>
          <w:tcPr>
            <w:tcW w:w="2523" w:type="dxa"/>
            <w:vAlign w:val="center"/>
            <w:hideMark/>
          </w:tcPr>
          <w:p w14:paraId="1AE8EA86" w14:textId="521771F2"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kern w:val="0"/>
                <w:sz w:val="24"/>
                <w:szCs w:val="24"/>
              </w:rPr>
              <w:t> </w:t>
            </w:r>
            <w:hyperlink r:id="rId7" w:history="1">
              <w:r w:rsidRPr="00A03FBF">
                <w:rPr>
                  <w:rFonts w:asciiTheme="minorEastAsia" w:hAnsiTheme="minorEastAsia" w:cs="宋体"/>
                  <w:kern w:val="0"/>
                  <w:sz w:val="24"/>
                  <w:szCs w:val="24"/>
                </w:rPr>
                <w:t>生活·读书·新知三联书店</w:t>
              </w:r>
            </w:hyperlink>
          </w:p>
        </w:tc>
        <w:tc>
          <w:tcPr>
            <w:tcW w:w="1308" w:type="dxa"/>
            <w:vAlign w:val="center"/>
            <w:hideMark/>
          </w:tcPr>
          <w:p w14:paraId="7479E92C" w14:textId="26CAEDF4"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200</w:t>
            </w:r>
            <w:r w:rsidRPr="00A03FBF">
              <w:rPr>
                <w:rFonts w:asciiTheme="minorEastAsia" w:hAnsiTheme="minorEastAsia" w:cs="宋体"/>
                <w:kern w:val="0"/>
                <w:sz w:val="24"/>
                <w:szCs w:val="24"/>
              </w:rPr>
              <w:t>7</w:t>
            </w:r>
          </w:p>
        </w:tc>
      </w:tr>
      <w:tr w:rsidR="00A03FBF" w:rsidRPr="00A03FBF" w14:paraId="5CA9C0DA" w14:textId="77777777" w:rsidTr="009D0F53">
        <w:trPr>
          <w:trHeight w:val="480"/>
        </w:trPr>
        <w:tc>
          <w:tcPr>
            <w:tcW w:w="709" w:type="dxa"/>
            <w:vAlign w:val="center"/>
          </w:tcPr>
          <w:p w14:paraId="256B0D04" w14:textId="7EB36C17"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3289" w:type="dxa"/>
            <w:vAlign w:val="center"/>
            <w:hideMark/>
          </w:tcPr>
          <w:p w14:paraId="16DF2254"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当代日本社会与文化</w:t>
            </w:r>
          </w:p>
        </w:tc>
        <w:tc>
          <w:tcPr>
            <w:tcW w:w="1843" w:type="dxa"/>
            <w:vAlign w:val="center"/>
            <w:hideMark/>
          </w:tcPr>
          <w:p w14:paraId="0934BC1F"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武心波</w:t>
            </w:r>
          </w:p>
        </w:tc>
        <w:tc>
          <w:tcPr>
            <w:tcW w:w="2523" w:type="dxa"/>
            <w:vAlign w:val="center"/>
            <w:hideMark/>
          </w:tcPr>
          <w:p w14:paraId="4721AF4D"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上海外语教育出版社</w:t>
            </w:r>
          </w:p>
        </w:tc>
        <w:tc>
          <w:tcPr>
            <w:tcW w:w="1308" w:type="dxa"/>
            <w:vAlign w:val="center"/>
            <w:hideMark/>
          </w:tcPr>
          <w:p w14:paraId="724F0618"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2004</w:t>
            </w:r>
          </w:p>
        </w:tc>
      </w:tr>
      <w:tr w:rsidR="00A03FBF" w:rsidRPr="00A03FBF" w14:paraId="38778F13" w14:textId="77777777" w:rsidTr="009D0F53">
        <w:trPr>
          <w:trHeight w:val="480"/>
        </w:trPr>
        <w:tc>
          <w:tcPr>
            <w:tcW w:w="709" w:type="dxa"/>
            <w:vAlign w:val="center"/>
          </w:tcPr>
          <w:p w14:paraId="77584807" w14:textId="4446A9D6"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3289" w:type="dxa"/>
            <w:vAlign w:val="center"/>
            <w:hideMark/>
          </w:tcPr>
          <w:p w14:paraId="10D036C6"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中国传统文化在日本</w:t>
            </w:r>
          </w:p>
        </w:tc>
        <w:tc>
          <w:tcPr>
            <w:tcW w:w="1843" w:type="dxa"/>
            <w:vAlign w:val="center"/>
            <w:hideMark/>
          </w:tcPr>
          <w:p w14:paraId="1ED1F1B8"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蔡毅</w:t>
            </w:r>
          </w:p>
        </w:tc>
        <w:tc>
          <w:tcPr>
            <w:tcW w:w="2523" w:type="dxa"/>
            <w:vAlign w:val="center"/>
            <w:hideMark/>
          </w:tcPr>
          <w:p w14:paraId="7732E4A0"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中华书局</w:t>
            </w:r>
          </w:p>
        </w:tc>
        <w:tc>
          <w:tcPr>
            <w:tcW w:w="1308" w:type="dxa"/>
            <w:vAlign w:val="center"/>
            <w:hideMark/>
          </w:tcPr>
          <w:p w14:paraId="7679C495"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2002</w:t>
            </w:r>
          </w:p>
        </w:tc>
      </w:tr>
      <w:tr w:rsidR="00A03FBF" w:rsidRPr="00A03FBF" w14:paraId="6C1F395A" w14:textId="77777777" w:rsidTr="009D0F53">
        <w:trPr>
          <w:trHeight w:val="480"/>
        </w:trPr>
        <w:tc>
          <w:tcPr>
            <w:tcW w:w="709" w:type="dxa"/>
            <w:vAlign w:val="center"/>
          </w:tcPr>
          <w:p w14:paraId="5DB8AAFC" w14:textId="04901F0B"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3289" w:type="dxa"/>
            <w:vAlign w:val="center"/>
            <w:hideMark/>
          </w:tcPr>
          <w:p w14:paraId="108472A5" w14:textId="10231A49"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东亚近代文明史上的梁启超</w:t>
            </w:r>
          </w:p>
        </w:tc>
        <w:tc>
          <w:tcPr>
            <w:tcW w:w="1843" w:type="dxa"/>
            <w:vAlign w:val="center"/>
            <w:hideMark/>
          </w:tcPr>
          <w:p w14:paraId="442EE966" w14:textId="227850A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狭间直树</w:t>
            </w:r>
          </w:p>
        </w:tc>
        <w:tc>
          <w:tcPr>
            <w:tcW w:w="2523" w:type="dxa"/>
            <w:vAlign w:val="center"/>
            <w:hideMark/>
          </w:tcPr>
          <w:p w14:paraId="56BCD681" w14:textId="2781C13E"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上海人民出版社</w:t>
            </w:r>
          </w:p>
        </w:tc>
        <w:tc>
          <w:tcPr>
            <w:tcW w:w="1308" w:type="dxa"/>
            <w:vAlign w:val="center"/>
            <w:hideMark/>
          </w:tcPr>
          <w:p w14:paraId="257DF4A6" w14:textId="061E5509"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201</w:t>
            </w:r>
            <w:r w:rsidRPr="00A03FBF">
              <w:rPr>
                <w:rFonts w:asciiTheme="minorEastAsia" w:hAnsiTheme="minorEastAsia" w:cs="宋体"/>
                <w:kern w:val="0"/>
                <w:sz w:val="24"/>
                <w:szCs w:val="24"/>
              </w:rPr>
              <w:t>6</w:t>
            </w:r>
          </w:p>
        </w:tc>
      </w:tr>
      <w:tr w:rsidR="00A03FBF" w:rsidRPr="00A03FBF" w14:paraId="4FEA4E45" w14:textId="77777777" w:rsidTr="009D0F53">
        <w:trPr>
          <w:trHeight w:val="480"/>
        </w:trPr>
        <w:tc>
          <w:tcPr>
            <w:tcW w:w="709" w:type="dxa"/>
            <w:vAlign w:val="center"/>
          </w:tcPr>
          <w:p w14:paraId="475A650E" w14:textId="2E0F5A33"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3289" w:type="dxa"/>
            <w:vAlign w:val="center"/>
          </w:tcPr>
          <w:p w14:paraId="71E3AF89" w14:textId="36EFA705"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管理学</w:t>
            </w:r>
          </w:p>
        </w:tc>
        <w:tc>
          <w:tcPr>
            <w:tcW w:w="1843" w:type="dxa"/>
            <w:vAlign w:val="center"/>
          </w:tcPr>
          <w:p w14:paraId="46D218B9" w14:textId="5C8BA000"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陈传明</w:t>
            </w:r>
          </w:p>
        </w:tc>
        <w:tc>
          <w:tcPr>
            <w:tcW w:w="2523" w:type="dxa"/>
            <w:vAlign w:val="center"/>
          </w:tcPr>
          <w:p w14:paraId="050B5816" w14:textId="42982EF2"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高等教育出版社</w:t>
            </w:r>
          </w:p>
        </w:tc>
        <w:tc>
          <w:tcPr>
            <w:tcW w:w="1308" w:type="dxa"/>
            <w:vAlign w:val="center"/>
          </w:tcPr>
          <w:p w14:paraId="1F3F0688" w14:textId="57CC31B0"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2019</w:t>
            </w:r>
          </w:p>
        </w:tc>
      </w:tr>
      <w:tr w:rsidR="00A03FBF" w:rsidRPr="00A03FBF" w14:paraId="3CA44828" w14:textId="77777777" w:rsidTr="009D0F53">
        <w:trPr>
          <w:trHeight w:val="480"/>
        </w:trPr>
        <w:tc>
          <w:tcPr>
            <w:tcW w:w="709" w:type="dxa"/>
            <w:vAlign w:val="center"/>
          </w:tcPr>
          <w:p w14:paraId="331B1394" w14:textId="1EBDFA7B"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3289" w:type="dxa"/>
            <w:vAlign w:val="center"/>
          </w:tcPr>
          <w:p w14:paraId="30CAF44D" w14:textId="3EBE4E18"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简明微积分（经济类与管理类）</w:t>
            </w:r>
          </w:p>
        </w:tc>
        <w:tc>
          <w:tcPr>
            <w:tcW w:w="1843" w:type="dxa"/>
            <w:vAlign w:val="center"/>
          </w:tcPr>
          <w:p w14:paraId="750AF826" w14:textId="426D5C2A"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周誓达</w:t>
            </w:r>
          </w:p>
        </w:tc>
        <w:tc>
          <w:tcPr>
            <w:tcW w:w="2523" w:type="dxa"/>
            <w:vAlign w:val="center"/>
          </w:tcPr>
          <w:p w14:paraId="40DEC344" w14:textId="4E20702E"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中国人民大学出版社</w:t>
            </w:r>
          </w:p>
        </w:tc>
        <w:tc>
          <w:tcPr>
            <w:tcW w:w="1308" w:type="dxa"/>
            <w:vAlign w:val="center"/>
          </w:tcPr>
          <w:p w14:paraId="3CF5CC1D" w14:textId="51F1546C"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2010</w:t>
            </w:r>
          </w:p>
        </w:tc>
      </w:tr>
      <w:tr w:rsidR="00E909E8" w:rsidRPr="00A03FBF" w14:paraId="69132931" w14:textId="77777777" w:rsidTr="009D0F53">
        <w:trPr>
          <w:trHeight w:val="480"/>
        </w:trPr>
        <w:tc>
          <w:tcPr>
            <w:tcW w:w="709" w:type="dxa"/>
            <w:vAlign w:val="center"/>
          </w:tcPr>
          <w:p w14:paraId="300E6FF4" w14:textId="2D97B91A" w:rsidR="00E909E8"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3289" w:type="dxa"/>
            <w:vAlign w:val="center"/>
          </w:tcPr>
          <w:p w14:paraId="34E9A521" w14:textId="5FFAA15D" w:rsidR="00E909E8" w:rsidRPr="00A03FBF" w:rsidRDefault="00DF2A4A"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微积分(经管类·简明版·第五版)</w:t>
            </w:r>
          </w:p>
        </w:tc>
        <w:tc>
          <w:tcPr>
            <w:tcW w:w="1843" w:type="dxa"/>
            <w:vAlign w:val="center"/>
          </w:tcPr>
          <w:p w14:paraId="0270B364" w14:textId="61C0FA2B" w:rsidR="00E909E8" w:rsidRPr="00A03FBF" w:rsidRDefault="00DF2A4A"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吴赣昌</w:t>
            </w:r>
          </w:p>
        </w:tc>
        <w:tc>
          <w:tcPr>
            <w:tcW w:w="2523" w:type="dxa"/>
            <w:vAlign w:val="center"/>
          </w:tcPr>
          <w:p w14:paraId="389EB2FC" w14:textId="103EA82D" w:rsidR="00E909E8" w:rsidRPr="00A03FBF" w:rsidRDefault="00DF2A4A"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中国人民大学出版社</w:t>
            </w:r>
          </w:p>
        </w:tc>
        <w:tc>
          <w:tcPr>
            <w:tcW w:w="1308" w:type="dxa"/>
            <w:vAlign w:val="center"/>
          </w:tcPr>
          <w:p w14:paraId="3B45351B" w14:textId="5794F9BC" w:rsidR="00E909E8"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2017</w:t>
            </w:r>
          </w:p>
        </w:tc>
      </w:tr>
      <w:tr w:rsidR="00B75FC0" w:rsidRPr="00A03FBF" w14:paraId="0D69262F" w14:textId="77777777" w:rsidTr="009D0F53">
        <w:trPr>
          <w:trHeight w:val="480"/>
        </w:trPr>
        <w:tc>
          <w:tcPr>
            <w:tcW w:w="709" w:type="dxa"/>
            <w:vAlign w:val="center"/>
          </w:tcPr>
          <w:p w14:paraId="7E1E7BEF" w14:textId="607841E7" w:rsidR="00B75FC0" w:rsidRDefault="00B75F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14</w:t>
            </w:r>
          </w:p>
        </w:tc>
        <w:tc>
          <w:tcPr>
            <w:tcW w:w="3289" w:type="dxa"/>
            <w:vAlign w:val="center"/>
          </w:tcPr>
          <w:p w14:paraId="728577A2" w14:textId="0DAF32D8" w:rsidR="00B75FC0" w:rsidRPr="00A03FBF" w:rsidRDefault="00B75F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日本简史</w:t>
            </w:r>
          </w:p>
        </w:tc>
        <w:tc>
          <w:tcPr>
            <w:tcW w:w="1843" w:type="dxa"/>
            <w:vAlign w:val="center"/>
          </w:tcPr>
          <w:p w14:paraId="054B6CC7" w14:textId="22CC59F9" w:rsidR="00B75FC0" w:rsidRPr="00A03FBF" w:rsidRDefault="00B75FC0" w:rsidP="002B1BB1">
            <w:pPr>
              <w:widowControl/>
              <w:adjustRightInd w:val="0"/>
              <w:snapToGrid w:val="0"/>
              <w:jc w:val="center"/>
              <w:rPr>
                <w:rFonts w:asciiTheme="minorEastAsia" w:hAnsiTheme="minorEastAsia" w:cs="宋体"/>
                <w:kern w:val="0"/>
                <w:sz w:val="24"/>
                <w:szCs w:val="24"/>
              </w:rPr>
            </w:pPr>
            <w:r w:rsidRPr="00B75FC0">
              <w:rPr>
                <w:rFonts w:asciiTheme="minorEastAsia" w:hAnsiTheme="minorEastAsia" w:cs="宋体" w:hint="eastAsia"/>
                <w:kern w:val="0"/>
                <w:sz w:val="24"/>
                <w:szCs w:val="24"/>
              </w:rPr>
              <w:t>王新生</w:t>
            </w:r>
          </w:p>
        </w:tc>
        <w:tc>
          <w:tcPr>
            <w:tcW w:w="2523" w:type="dxa"/>
            <w:vAlign w:val="center"/>
          </w:tcPr>
          <w:p w14:paraId="3998C990" w14:textId="0F9A0412" w:rsidR="00B75FC0" w:rsidRPr="00A03FBF" w:rsidRDefault="00B75FC0" w:rsidP="002B1BB1">
            <w:pPr>
              <w:widowControl/>
              <w:adjustRightInd w:val="0"/>
              <w:snapToGrid w:val="0"/>
              <w:jc w:val="center"/>
              <w:rPr>
                <w:rFonts w:asciiTheme="minorEastAsia" w:hAnsiTheme="minorEastAsia" w:cs="宋体"/>
                <w:kern w:val="0"/>
                <w:sz w:val="24"/>
                <w:szCs w:val="24"/>
              </w:rPr>
            </w:pPr>
            <w:r w:rsidRPr="00B75FC0">
              <w:rPr>
                <w:rFonts w:asciiTheme="minorEastAsia" w:hAnsiTheme="minorEastAsia" w:cs="宋体" w:hint="eastAsia"/>
                <w:kern w:val="0"/>
                <w:sz w:val="24"/>
                <w:szCs w:val="24"/>
              </w:rPr>
              <w:t>北京大学出版社</w:t>
            </w:r>
          </w:p>
        </w:tc>
        <w:tc>
          <w:tcPr>
            <w:tcW w:w="1308" w:type="dxa"/>
            <w:vAlign w:val="center"/>
          </w:tcPr>
          <w:p w14:paraId="357966CA" w14:textId="0E1437AC" w:rsidR="00B75FC0" w:rsidRPr="00A03FBF" w:rsidRDefault="00B75F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2013</w:t>
            </w:r>
          </w:p>
        </w:tc>
      </w:tr>
      <w:tr w:rsidR="009E51FE" w:rsidRPr="00A03FBF" w14:paraId="757B06A2" w14:textId="77777777" w:rsidTr="00690278">
        <w:trPr>
          <w:trHeight w:val="480"/>
        </w:trPr>
        <w:tc>
          <w:tcPr>
            <w:tcW w:w="709" w:type="dxa"/>
          </w:tcPr>
          <w:p w14:paraId="04E8229E" w14:textId="57E17C58" w:rsidR="009E51FE" w:rsidRPr="00A03FBF" w:rsidRDefault="009E51FE" w:rsidP="002B1BB1">
            <w:pPr>
              <w:widowControl/>
              <w:adjustRightInd w:val="0"/>
              <w:snapToGrid w:val="0"/>
              <w:jc w:val="center"/>
              <w:rPr>
                <w:rFonts w:asciiTheme="minorEastAsia" w:hAnsiTheme="minorEastAsia" w:cs="宋体"/>
                <w:kern w:val="0"/>
                <w:sz w:val="24"/>
                <w:szCs w:val="24"/>
              </w:rPr>
            </w:pPr>
          </w:p>
        </w:tc>
        <w:tc>
          <w:tcPr>
            <w:tcW w:w="8963" w:type="dxa"/>
            <w:gridSpan w:val="4"/>
          </w:tcPr>
          <w:p w14:paraId="5884B0AF" w14:textId="77777777"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夏目漱石，森鴎外，芥川龍之介，島崎藤村，川端康成，谷崎潤一郎，大江健三郎等作家的作品中译本</w:t>
            </w:r>
          </w:p>
        </w:tc>
      </w:tr>
    </w:tbl>
    <w:p w14:paraId="34FB100E" w14:textId="77777777" w:rsidR="008169E9" w:rsidRDefault="008169E9" w:rsidP="00C61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p>
    <w:p w14:paraId="12717543" w14:textId="48711337" w:rsidR="00A670B4" w:rsidRDefault="00A670B4" w:rsidP="00C61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r w:rsidRPr="00A670B4">
        <w:rPr>
          <w:rFonts w:ascii="宋体" w:eastAsia="宋体" w:hAnsi="宋体" w:cs="宋体"/>
          <w:b/>
          <w:color w:val="000000"/>
          <w:kern w:val="0"/>
          <w:sz w:val="24"/>
          <w:szCs w:val="24"/>
        </w:rPr>
        <w:t>2</w:t>
      </w:r>
      <w:r w:rsidR="004D7116">
        <w:rPr>
          <w:rFonts w:ascii="宋体" w:eastAsia="宋体" w:hAnsi="宋体" w:cs="宋体" w:hint="eastAsia"/>
          <w:b/>
          <w:color w:val="000000"/>
          <w:kern w:val="0"/>
          <w:sz w:val="24"/>
          <w:szCs w:val="24"/>
        </w:rPr>
        <w:t>．</w:t>
      </w:r>
      <w:r w:rsidR="000176B0">
        <w:rPr>
          <w:rFonts w:ascii="宋体" w:eastAsia="宋体" w:hAnsi="宋体" w:cs="宋体" w:hint="eastAsia"/>
          <w:b/>
          <w:color w:val="000000"/>
          <w:kern w:val="0"/>
          <w:sz w:val="24"/>
          <w:szCs w:val="24"/>
        </w:rPr>
        <w:t>日</w:t>
      </w:r>
      <w:r w:rsidRPr="00A670B4">
        <w:rPr>
          <w:rFonts w:ascii="宋体" w:eastAsia="宋体" w:hAnsi="宋体" w:cs="宋体"/>
          <w:b/>
          <w:color w:val="000000"/>
          <w:kern w:val="0"/>
          <w:sz w:val="24"/>
          <w:szCs w:val="24"/>
        </w:rPr>
        <w:t>文书目</w:t>
      </w:r>
    </w:p>
    <w:tbl>
      <w:tblPr>
        <w:tblStyle w:val="a6"/>
        <w:tblW w:w="9776" w:type="dxa"/>
        <w:tblLook w:val="04A0" w:firstRow="1" w:lastRow="0" w:firstColumn="1" w:lastColumn="0" w:noHBand="0" w:noVBand="1"/>
      </w:tblPr>
      <w:tblGrid>
        <w:gridCol w:w="817"/>
        <w:gridCol w:w="3147"/>
        <w:gridCol w:w="2127"/>
        <w:gridCol w:w="2409"/>
        <w:gridCol w:w="1276"/>
      </w:tblGrid>
      <w:tr w:rsidR="0029399D" w:rsidRPr="007104D1" w14:paraId="353EF4CD" w14:textId="77777777" w:rsidTr="002B1BB1">
        <w:tc>
          <w:tcPr>
            <w:tcW w:w="817" w:type="dxa"/>
            <w:vAlign w:val="center"/>
          </w:tcPr>
          <w:p w14:paraId="25AC54FF" w14:textId="77777777" w:rsidR="0029399D" w:rsidRPr="007104D1" w:rsidRDefault="0029399D"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序号</w:t>
            </w:r>
          </w:p>
        </w:tc>
        <w:tc>
          <w:tcPr>
            <w:tcW w:w="3147" w:type="dxa"/>
            <w:vAlign w:val="center"/>
          </w:tcPr>
          <w:p w14:paraId="5F458351" w14:textId="77777777" w:rsidR="0029399D" w:rsidRPr="007104D1" w:rsidRDefault="0029399D"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书名</w:t>
            </w:r>
          </w:p>
        </w:tc>
        <w:tc>
          <w:tcPr>
            <w:tcW w:w="2127" w:type="dxa"/>
            <w:vAlign w:val="center"/>
          </w:tcPr>
          <w:p w14:paraId="08CB9B9D" w14:textId="77777777" w:rsidR="0029399D" w:rsidRPr="007104D1" w:rsidRDefault="0029399D"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作者</w:t>
            </w:r>
          </w:p>
        </w:tc>
        <w:tc>
          <w:tcPr>
            <w:tcW w:w="2409" w:type="dxa"/>
            <w:vAlign w:val="center"/>
          </w:tcPr>
          <w:p w14:paraId="061D79B4" w14:textId="77777777" w:rsidR="0029399D" w:rsidRPr="007104D1" w:rsidRDefault="0029399D"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出版社</w:t>
            </w:r>
          </w:p>
        </w:tc>
        <w:tc>
          <w:tcPr>
            <w:tcW w:w="1276" w:type="dxa"/>
            <w:vAlign w:val="center"/>
          </w:tcPr>
          <w:p w14:paraId="33D2B38D" w14:textId="77777777" w:rsidR="0029399D" w:rsidRPr="007104D1" w:rsidRDefault="0029399D"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出版年份</w:t>
            </w:r>
          </w:p>
        </w:tc>
      </w:tr>
      <w:tr w:rsidR="00655FA9" w:rsidRPr="000176B0" w14:paraId="5BE7B954" w14:textId="77777777" w:rsidTr="002B1BB1">
        <w:trPr>
          <w:trHeight w:val="480"/>
        </w:trPr>
        <w:tc>
          <w:tcPr>
            <w:tcW w:w="817" w:type="dxa"/>
            <w:vAlign w:val="center"/>
          </w:tcPr>
          <w:p w14:paraId="4B422860" w14:textId="40761CFE" w:rsidR="00655FA9" w:rsidRPr="000176B0"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15</w:t>
            </w:r>
          </w:p>
        </w:tc>
        <w:tc>
          <w:tcPr>
            <w:tcW w:w="3147" w:type="dxa"/>
            <w:vAlign w:val="center"/>
            <w:hideMark/>
          </w:tcPr>
          <w:p w14:paraId="4413C4CA"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基礎日本語文法（改訂版）</w:t>
            </w:r>
          </w:p>
        </w:tc>
        <w:tc>
          <w:tcPr>
            <w:tcW w:w="2127" w:type="dxa"/>
            <w:vAlign w:val="center"/>
            <w:hideMark/>
          </w:tcPr>
          <w:p w14:paraId="45715206" w14:textId="77777777" w:rsidR="00655FA9"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益岡隆志</w:t>
            </w:r>
          </w:p>
          <w:p w14:paraId="27648573"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田窪行則</w:t>
            </w:r>
          </w:p>
        </w:tc>
        <w:tc>
          <w:tcPr>
            <w:tcW w:w="2409" w:type="dxa"/>
            <w:vAlign w:val="center"/>
            <w:hideMark/>
          </w:tcPr>
          <w:p w14:paraId="56605B60"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くろしお出版</w:t>
            </w:r>
          </w:p>
        </w:tc>
        <w:tc>
          <w:tcPr>
            <w:tcW w:w="1276" w:type="dxa"/>
            <w:vAlign w:val="center"/>
            <w:hideMark/>
          </w:tcPr>
          <w:p w14:paraId="499E6078"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1992</w:t>
            </w:r>
          </w:p>
        </w:tc>
      </w:tr>
      <w:tr w:rsidR="00655FA9" w:rsidRPr="00B62355" w14:paraId="3F2A59F3" w14:textId="77777777" w:rsidTr="002B1BB1">
        <w:trPr>
          <w:trHeight w:val="480"/>
        </w:trPr>
        <w:tc>
          <w:tcPr>
            <w:tcW w:w="817" w:type="dxa"/>
            <w:vAlign w:val="center"/>
          </w:tcPr>
          <w:p w14:paraId="5613916A" w14:textId="0E430C4D" w:rsidR="00655FA9"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16</w:t>
            </w:r>
          </w:p>
        </w:tc>
        <w:tc>
          <w:tcPr>
            <w:tcW w:w="3147" w:type="dxa"/>
            <w:vAlign w:val="center"/>
          </w:tcPr>
          <w:p w14:paraId="47BE82AC" w14:textId="3D8ABFDC"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日本文学史序説</w:t>
            </w:r>
          </w:p>
        </w:tc>
        <w:tc>
          <w:tcPr>
            <w:tcW w:w="2127" w:type="dxa"/>
            <w:vAlign w:val="center"/>
          </w:tcPr>
          <w:p w14:paraId="72A7E14A" w14:textId="26AA88B4" w:rsidR="00655FA9"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加藤</w:t>
            </w:r>
            <w:hyperlink r:id="rId8" w:history="1">
              <w:r w:rsidRPr="00B62355">
                <w:rPr>
                  <w:rFonts w:asciiTheme="minorEastAsia" w:hAnsiTheme="minorEastAsia" w:cs="Tahoma"/>
                  <w:bCs/>
                  <w:kern w:val="0"/>
                  <w:sz w:val="24"/>
                  <w:szCs w:val="24"/>
                </w:rPr>
                <w:t>周一</w:t>
              </w:r>
            </w:hyperlink>
          </w:p>
        </w:tc>
        <w:tc>
          <w:tcPr>
            <w:tcW w:w="2409" w:type="dxa"/>
            <w:vAlign w:val="center"/>
          </w:tcPr>
          <w:p w14:paraId="2D7AC7CC" w14:textId="1E5D0A89"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筑摩書房</w:t>
            </w:r>
          </w:p>
        </w:tc>
        <w:tc>
          <w:tcPr>
            <w:tcW w:w="1276" w:type="dxa"/>
            <w:vAlign w:val="center"/>
          </w:tcPr>
          <w:p w14:paraId="5A4FB6F2" w14:textId="1692B78F"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1999</w:t>
            </w:r>
          </w:p>
        </w:tc>
      </w:tr>
      <w:tr w:rsidR="00655FA9" w:rsidRPr="00B62355" w14:paraId="7A2F374F" w14:textId="77777777" w:rsidTr="002B1BB1">
        <w:trPr>
          <w:trHeight w:val="480"/>
        </w:trPr>
        <w:tc>
          <w:tcPr>
            <w:tcW w:w="817" w:type="dxa"/>
            <w:vAlign w:val="center"/>
          </w:tcPr>
          <w:p w14:paraId="725ADD4E" w14:textId="3D3B9926" w:rsidR="00655FA9"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lastRenderedPageBreak/>
              <w:t>17</w:t>
            </w:r>
          </w:p>
        </w:tc>
        <w:tc>
          <w:tcPr>
            <w:tcW w:w="3147" w:type="dxa"/>
            <w:vAlign w:val="center"/>
          </w:tcPr>
          <w:p w14:paraId="22E8ED1A" w14:textId="5CA74E4D"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日本近代文学の起源</w:t>
            </w:r>
          </w:p>
        </w:tc>
        <w:tc>
          <w:tcPr>
            <w:tcW w:w="2127" w:type="dxa"/>
            <w:vAlign w:val="center"/>
          </w:tcPr>
          <w:p w14:paraId="5CDCCA59" w14:textId="77302DD9" w:rsidR="00655FA9" w:rsidRPr="00B62355" w:rsidRDefault="008C40B8" w:rsidP="002B1BB1">
            <w:pPr>
              <w:widowControl/>
              <w:adjustRightInd w:val="0"/>
              <w:snapToGrid w:val="0"/>
              <w:jc w:val="center"/>
              <w:rPr>
                <w:rFonts w:asciiTheme="minorEastAsia" w:hAnsiTheme="minorEastAsia" w:cs="Tahoma"/>
                <w:bCs/>
                <w:kern w:val="0"/>
                <w:sz w:val="24"/>
                <w:szCs w:val="24"/>
              </w:rPr>
            </w:pPr>
            <w:hyperlink r:id="rId9" w:history="1">
              <w:r w:rsidR="00655FA9" w:rsidRPr="00B62355">
                <w:rPr>
                  <w:rFonts w:asciiTheme="minorEastAsia" w:hAnsiTheme="minorEastAsia" w:cs="Tahoma"/>
                  <w:bCs/>
                  <w:kern w:val="0"/>
                  <w:sz w:val="24"/>
                  <w:szCs w:val="24"/>
                </w:rPr>
                <w:t>柄谷行人</w:t>
              </w:r>
            </w:hyperlink>
          </w:p>
        </w:tc>
        <w:tc>
          <w:tcPr>
            <w:tcW w:w="2409" w:type="dxa"/>
            <w:vAlign w:val="center"/>
          </w:tcPr>
          <w:p w14:paraId="1D4B9240" w14:textId="32D4072E"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岩波書店</w:t>
            </w:r>
          </w:p>
        </w:tc>
        <w:tc>
          <w:tcPr>
            <w:tcW w:w="1276" w:type="dxa"/>
            <w:vAlign w:val="center"/>
          </w:tcPr>
          <w:p w14:paraId="77365386" w14:textId="144144A1"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2008</w:t>
            </w:r>
          </w:p>
        </w:tc>
      </w:tr>
      <w:tr w:rsidR="00655FA9" w:rsidRPr="00B62355" w14:paraId="1FBFF81F" w14:textId="77777777" w:rsidTr="002B1BB1">
        <w:trPr>
          <w:trHeight w:val="480"/>
        </w:trPr>
        <w:tc>
          <w:tcPr>
            <w:tcW w:w="817" w:type="dxa"/>
            <w:vAlign w:val="center"/>
          </w:tcPr>
          <w:p w14:paraId="63BDAE45" w14:textId="326F22F8" w:rsidR="00655FA9" w:rsidRPr="000176B0"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18</w:t>
            </w:r>
          </w:p>
        </w:tc>
        <w:tc>
          <w:tcPr>
            <w:tcW w:w="3147" w:type="dxa"/>
            <w:vAlign w:val="center"/>
            <w:hideMark/>
          </w:tcPr>
          <w:p w14:paraId="7ED37656" w14:textId="77777777" w:rsidR="00655FA9" w:rsidRPr="000176B0" w:rsidRDefault="00655FA9" w:rsidP="002B1BB1">
            <w:pPr>
              <w:widowControl/>
              <w:adjustRightInd w:val="0"/>
              <w:snapToGrid w:val="0"/>
              <w:jc w:val="center"/>
              <w:rPr>
                <w:rFonts w:asciiTheme="minorEastAsia" w:hAnsiTheme="minorEastAsia" w:cs="Tahoma"/>
                <w:bCs/>
                <w:kern w:val="0"/>
                <w:sz w:val="24"/>
                <w:szCs w:val="24"/>
                <w:lang w:eastAsia="ja-JP"/>
              </w:rPr>
            </w:pPr>
            <w:r w:rsidRPr="000176B0">
              <w:rPr>
                <w:rFonts w:asciiTheme="minorEastAsia" w:hAnsiTheme="minorEastAsia" w:cs="Tahoma" w:hint="eastAsia"/>
                <w:bCs/>
                <w:kern w:val="0"/>
                <w:sz w:val="24"/>
                <w:szCs w:val="24"/>
                <w:lang w:eastAsia="ja-JP"/>
              </w:rPr>
              <w:t>現代経済の現実（日本）</w:t>
            </w:r>
          </w:p>
        </w:tc>
        <w:tc>
          <w:tcPr>
            <w:tcW w:w="2127" w:type="dxa"/>
            <w:vAlign w:val="center"/>
            <w:hideMark/>
          </w:tcPr>
          <w:p w14:paraId="116FC951"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伊藤光晴</w:t>
            </w:r>
          </w:p>
        </w:tc>
        <w:tc>
          <w:tcPr>
            <w:tcW w:w="2409" w:type="dxa"/>
            <w:vAlign w:val="center"/>
            <w:hideMark/>
          </w:tcPr>
          <w:p w14:paraId="088AD683"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岩波書店</w:t>
            </w:r>
          </w:p>
        </w:tc>
        <w:tc>
          <w:tcPr>
            <w:tcW w:w="1276" w:type="dxa"/>
            <w:vAlign w:val="center"/>
            <w:hideMark/>
          </w:tcPr>
          <w:p w14:paraId="515407E7"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1998</w:t>
            </w:r>
          </w:p>
        </w:tc>
      </w:tr>
      <w:tr w:rsidR="00655FA9" w:rsidRPr="00B62355" w14:paraId="091862C3" w14:textId="77777777" w:rsidTr="002B1BB1">
        <w:trPr>
          <w:trHeight w:val="480"/>
        </w:trPr>
        <w:tc>
          <w:tcPr>
            <w:tcW w:w="817" w:type="dxa"/>
            <w:vAlign w:val="center"/>
          </w:tcPr>
          <w:p w14:paraId="229E7084" w14:textId="6C9D479A" w:rsidR="00655FA9" w:rsidRPr="000176B0"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19</w:t>
            </w:r>
          </w:p>
        </w:tc>
        <w:tc>
          <w:tcPr>
            <w:tcW w:w="3147" w:type="dxa"/>
            <w:vAlign w:val="center"/>
            <w:hideMark/>
          </w:tcPr>
          <w:p w14:paraId="334F34B9"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社会学の理論</w:t>
            </w:r>
          </w:p>
        </w:tc>
        <w:tc>
          <w:tcPr>
            <w:tcW w:w="2127" w:type="dxa"/>
            <w:vAlign w:val="center"/>
            <w:hideMark/>
          </w:tcPr>
          <w:p w14:paraId="00A65C9A"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碓井嵩</w:t>
            </w:r>
          </w:p>
        </w:tc>
        <w:tc>
          <w:tcPr>
            <w:tcW w:w="2409" w:type="dxa"/>
            <w:vAlign w:val="center"/>
            <w:hideMark/>
          </w:tcPr>
          <w:p w14:paraId="093B26B0"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有斐閣</w:t>
            </w:r>
          </w:p>
        </w:tc>
        <w:tc>
          <w:tcPr>
            <w:tcW w:w="1276" w:type="dxa"/>
            <w:vAlign w:val="center"/>
            <w:hideMark/>
          </w:tcPr>
          <w:p w14:paraId="3D47DDE5"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2000</w:t>
            </w:r>
          </w:p>
        </w:tc>
      </w:tr>
      <w:tr w:rsidR="00655FA9" w:rsidRPr="00B62355" w14:paraId="67A8FB07" w14:textId="77777777" w:rsidTr="002B1BB1">
        <w:trPr>
          <w:trHeight w:val="480"/>
        </w:trPr>
        <w:tc>
          <w:tcPr>
            <w:tcW w:w="817" w:type="dxa"/>
            <w:vAlign w:val="center"/>
          </w:tcPr>
          <w:p w14:paraId="0791966E" w14:textId="68D0D208" w:rsidR="00655FA9" w:rsidRPr="000176B0"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20</w:t>
            </w:r>
          </w:p>
        </w:tc>
        <w:tc>
          <w:tcPr>
            <w:tcW w:w="3147" w:type="dxa"/>
            <w:vAlign w:val="center"/>
            <w:hideMark/>
          </w:tcPr>
          <w:p w14:paraId="7744A74A"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認知文法論</w:t>
            </w:r>
          </w:p>
        </w:tc>
        <w:tc>
          <w:tcPr>
            <w:tcW w:w="2127" w:type="dxa"/>
            <w:vAlign w:val="center"/>
            <w:hideMark/>
          </w:tcPr>
          <w:p w14:paraId="1FD2BDF7"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山梨正明</w:t>
            </w:r>
          </w:p>
        </w:tc>
        <w:tc>
          <w:tcPr>
            <w:tcW w:w="2409" w:type="dxa"/>
            <w:vAlign w:val="center"/>
            <w:hideMark/>
          </w:tcPr>
          <w:p w14:paraId="72CE7EC6"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ひつじ書房</w:t>
            </w:r>
          </w:p>
        </w:tc>
        <w:tc>
          <w:tcPr>
            <w:tcW w:w="1276" w:type="dxa"/>
            <w:vAlign w:val="center"/>
            <w:hideMark/>
          </w:tcPr>
          <w:p w14:paraId="76E26E28"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1995</w:t>
            </w:r>
          </w:p>
        </w:tc>
      </w:tr>
      <w:tr w:rsidR="00655FA9" w:rsidRPr="00B62355" w14:paraId="330CFE7D" w14:textId="77777777" w:rsidTr="002B1BB1">
        <w:trPr>
          <w:trHeight w:val="480"/>
        </w:trPr>
        <w:tc>
          <w:tcPr>
            <w:tcW w:w="817" w:type="dxa"/>
            <w:vAlign w:val="center"/>
          </w:tcPr>
          <w:p w14:paraId="58B3172E" w14:textId="2E167D1C" w:rsidR="00655FA9" w:rsidRPr="000176B0"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21</w:t>
            </w:r>
          </w:p>
        </w:tc>
        <w:tc>
          <w:tcPr>
            <w:tcW w:w="3147" w:type="dxa"/>
            <w:vAlign w:val="center"/>
            <w:hideMark/>
          </w:tcPr>
          <w:p w14:paraId="698D1F2B"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モダリティ</w:t>
            </w:r>
          </w:p>
        </w:tc>
        <w:tc>
          <w:tcPr>
            <w:tcW w:w="2127" w:type="dxa"/>
            <w:vAlign w:val="center"/>
            <w:hideMark/>
          </w:tcPr>
          <w:p w14:paraId="65F19E31"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宮崎和人　他</w:t>
            </w:r>
          </w:p>
        </w:tc>
        <w:tc>
          <w:tcPr>
            <w:tcW w:w="2409" w:type="dxa"/>
            <w:vAlign w:val="center"/>
            <w:hideMark/>
          </w:tcPr>
          <w:p w14:paraId="014EBB62"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くろしお出版</w:t>
            </w:r>
          </w:p>
        </w:tc>
        <w:tc>
          <w:tcPr>
            <w:tcW w:w="1276" w:type="dxa"/>
            <w:vAlign w:val="center"/>
            <w:hideMark/>
          </w:tcPr>
          <w:p w14:paraId="44776290"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2002</w:t>
            </w:r>
          </w:p>
        </w:tc>
      </w:tr>
      <w:tr w:rsidR="00655FA9" w:rsidRPr="00B62355" w14:paraId="4EA4ACF7" w14:textId="77777777" w:rsidTr="002B1BB1">
        <w:trPr>
          <w:trHeight w:val="480"/>
        </w:trPr>
        <w:tc>
          <w:tcPr>
            <w:tcW w:w="817" w:type="dxa"/>
            <w:vAlign w:val="center"/>
          </w:tcPr>
          <w:p w14:paraId="148BCDFD" w14:textId="2FCA6CD8" w:rsidR="00655FA9" w:rsidRPr="000176B0"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22</w:t>
            </w:r>
          </w:p>
        </w:tc>
        <w:tc>
          <w:tcPr>
            <w:tcW w:w="3147" w:type="dxa"/>
            <w:vAlign w:val="center"/>
            <w:hideMark/>
          </w:tcPr>
          <w:p w14:paraId="526A2ED0"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日本語文法の諸相</w:t>
            </w:r>
          </w:p>
        </w:tc>
        <w:tc>
          <w:tcPr>
            <w:tcW w:w="2127" w:type="dxa"/>
            <w:vAlign w:val="center"/>
            <w:hideMark/>
          </w:tcPr>
          <w:p w14:paraId="4E92BB7A"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益岡隆志</w:t>
            </w:r>
          </w:p>
        </w:tc>
        <w:tc>
          <w:tcPr>
            <w:tcW w:w="2409" w:type="dxa"/>
            <w:vAlign w:val="center"/>
            <w:hideMark/>
          </w:tcPr>
          <w:p w14:paraId="6E2F0FF5"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くろしお出版</w:t>
            </w:r>
          </w:p>
        </w:tc>
        <w:tc>
          <w:tcPr>
            <w:tcW w:w="1276" w:type="dxa"/>
            <w:vAlign w:val="center"/>
            <w:hideMark/>
          </w:tcPr>
          <w:p w14:paraId="1E8425A3"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2001</w:t>
            </w:r>
          </w:p>
        </w:tc>
      </w:tr>
      <w:tr w:rsidR="00655FA9" w:rsidRPr="00B62355" w14:paraId="48A76C75" w14:textId="77777777" w:rsidTr="002B1BB1">
        <w:trPr>
          <w:trHeight w:val="480"/>
        </w:trPr>
        <w:tc>
          <w:tcPr>
            <w:tcW w:w="817" w:type="dxa"/>
            <w:vAlign w:val="center"/>
          </w:tcPr>
          <w:p w14:paraId="388F1A0C" w14:textId="03BE73DD" w:rsidR="00655FA9"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23</w:t>
            </w:r>
          </w:p>
        </w:tc>
        <w:tc>
          <w:tcPr>
            <w:tcW w:w="3147" w:type="dxa"/>
            <w:vAlign w:val="center"/>
          </w:tcPr>
          <w:p w14:paraId="64E7138D" w14:textId="703D125F" w:rsidR="00655FA9" w:rsidRPr="000176B0" w:rsidRDefault="008C40B8" w:rsidP="002B1BB1">
            <w:pPr>
              <w:widowControl/>
              <w:adjustRightInd w:val="0"/>
              <w:snapToGrid w:val="0"/>
              <w:jc w:val="center"/>
              <w:rPr>
                <w:rFonts w:asciiTheme="minorEastAsia" w:hAnsiTheme="minorEastAsia" w:cs="Tahoma"/>
                <w:bCs/>
                <w:kern w:val="0"/>
                <w:sz w:val="24"/>
                <w:szCs w:val="24"/>
              </w:rPr>
            </w:pPr>
            <w:hyperlink r:id="rId10" w:history="1">
              <w:r w:rsidR="00655FA9" w:rsidRPr="00B62355">
                <w:rPr>
                  <w:rFonts w:asciiTheme="minorEastAsia" w:hAnsiTheme="minorEastAsia" w:cs="Tahoma"/>
                  <w:bCs/>
                  <w:kern w:val="0"/>
                  <w:sz w:val="24"/>
                  <w:szCs w:val="24"/>
                </w:rPr>
                <w:t>日本政治思想史研究</w:t>
              </w:r>
            </w:hyperlink>
          </w:p>
        </w:tc>
        <w:tc>
          <w:tcPr>
            <w:tcW w:w="2127" w:type="dxa"/>
            <w:vAlign w:val="center"/>
          </w:tcPr>
          <w:p w14:paraId="0FE5F638" w14:textId="6DFB5BC8"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丸山真男</w:t>
            </w:r>
          </w:p>
        </w:tc>
        <w:tc>
          <w:tcPr>
            <w:tcW w:w="2409" w:type="dxa"/>
            <w:vAlign w:val="center"/>
          </w:tcPr>
          <w:p w14:paraId="04238EB3" w14:textId="2732A05C"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東京大学出版会</w:t>
            </w:r>
          </w:p>
        </w:tc>
        <w:tc>
          <w:tcPr>
            <w:tcW w:w="1276" w:type="dxa"/>
            <w:vAlign w:val="center"/>
          </w:tcPr>
          <w:p w14:paraId="63262006" w14:textId="6A914B6D"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1983</w:t>
            </w:r>
          </w:p>
        </w:tc>
      </w:tr>
      <w:tr w:rsidR="00655FA9" w:rsidRPr="00B62355" w14:paraId="0F89402D" w14:textId="77777777" w:rsidTr="002B1BB1">
        <w:trPr>
          <w:trHeight w:val="480"/>
        </w:trPr>
        <w:tc>
          <w:tcPr>
            <w:tcW w:w="817" w:type="dxa"/>
            <w:vAlign w:val="center"/>
          </w:tcPr>
          <w:p w14:paraId="19E34562" w14:textId="3C6F8D26" w:rsidR="00655FA9"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24</w:t>
            </w:r>
          </w:p>
        </w:tc>
        <w:tc>
          <w:tcPr>
            <w:tcW w:w="3147" w:type="dxa"/>
            <w:vAlign w:val="center"/>
          </w:tcPr>
          <w:p w14:paraId="3EE9804A" w14:textId="738619E8" w:rsidR="00655FA9" w:rsidRPr="00B62355" w:rsidRDefault="00655FA9" w:rsidP="002B1BB1">
            <w:pPr>
              <w:widowControl/>
              <w:adjustRightInd w:val="0"/>
              <w:snapToGrid w:val="0"/>
              <w:jc w:val="center"/>
              <w:rPr>
                <w:rFonts w:asciiTheme="minorEastAsia" w:hAnsiTheme="minorEastAsia" w:cs="Tahoma"/>
                <w:bCs/>
                <w:kern w:val="0"/>
                <w:sz w:val="24"/>
                <w:szCs w:val="24"/>
                <w:lang w:eastAsia="ja-JP"/>
              </w:rPr>
            </w:pPr>
            <w:r w:rsidRPr="00B62355">
              <w:rPr>
                <w:rFonts w:asciiTheme="minorEastAsia" w:hAnsiTheme="minorEastAsia" w:cs="Tahoma" w:hint="eastAsia"/>
                <w:bCs/>
                <w:kern w:val="0"/>
                <w:sz w:val="24"/>
                <w:szCs w:val="24"/>
                <w:lang w:eastAsia="ja-JP"/>
              </w:rPr>
              <w:t>日本人は</w:t>
            </w:r>
            <w:hyperlink r:id="rId11" w:tooltip="中国の意味" w:history="1">
              <w:r w:rsidRPr="00B62355">
                <w:rPr>
                  <w:rFonts w:asciiTheme="minorEastAsia" w:hAnsiTheme="minorEastAsia" w:cs="Tahoma" w:hint="eastAsia"/>
                  <w:bCs/>
                  <w:kern w:val="0"/>
                  <w:sz w:val="24"/>
                  <w:szCs w:val="24"/>
                  <w:lang w:eastAsia="ja-JP"/>
                </w:rPr>
                <w:t>中国</w:t>
              </w:r>
            </w:hyperlink>
            <w:r w:rsidRPr="00B62355">
              <w:rPr>
                <w:rFonts w:asciiTheme="minorEastAsia" w:hAnsiTheme="minorEastAsia" w:cs="Tahoma" w:hint="eastAsia"/>
                <w:bCs/>
                <w:kern w:val="0"/>
                <w:sz w:val="24"/>
                <w:szCs w:val="24"/>
                <w:lang w:eastAsia="ja-JP"/>
              </w:rPr>
              <w:t>をどう語ってきたか</w:t>
            </w:r>
          </w:p>
        </w:tc>
        <w:tc>
          <w:tcPr>
            <w:tcW w:w="2127" w:type="dxa"/>
            <w:vAlign w:val="center"/>
          </w:tcPr>
          <w:p w14:paraId="1EEB7FDC" w14:textId="53F70842"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子安宣邦</w:t>
            </w:r>
          </w:p>
        </w:tc>
        <w:tc>
          <w:tcPr>
            <w:tcW w:w="2409" w:type="dxa"/>
            <w:vAlign w:val="center"/>
          </w:tcPr>
          <w:p w14:paraId="4B94E0C1" w14:textId="77EF05AA"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青土社</w:t>
            </w:r>
          </w:p>
        </w:tc>
        <w:tc>
          <w:tcPr>
            <w:tcW w:w="1276" w:type="dxa"/>
            <w:vAlign w:val="center"/>
          </w:tcPr>
          <w:p w14:paraId="297F310B" w14:textId="4E6DCD7F"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2012</w:t>
            </w:r>
          </w:p>
        </w:tc>
      </w:tr>
      <w:tr w:rsidR="00655FA9" w:rsidRPr="00B62355" w14:paraId="12D693F7" w14:textId="77777777" w:rsidTr="002B1BB1">
        <w:trPr>
          <w:trHeight w:val="480"/>
        </w:trPr>
        <w:tc>
          <w:tcPr>
            <w:tcW w:w="817" w:type="dxa"/>
            <w:vAlign w:val="center"/>
          </w:tcPr>
          <w:p w14:paraId="351FC92F" w14:textId="311657EE" w:rsidR="00655FA9"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25</w:t>
            </w:r>
          </w:p>
        </w:tc>
        <w:tc>
          <w:tcPr>
            <w:tcW w:w="3147" w:type="dxa"/>
            <w:vAlign w:val="center"/>
          </w:tcPr>
          <w:p w14:paraId="1F75CD85" w14:textId="1A3837BB" w:rsidR="00655FA9" w:rsidRPr="00B62355" w:rsidRDefault="00655FA9" w:rsidP="002B1BB1">
            <w:pPr>
              <w:widowControl/>
              <w:adjustRightInd w:val="0"/>
              <w:snapToGrid w:val="0"/>
              <w:jc w:val="center"/>
              <w:rPr>
                <w:rFonts w:asciiTheme="minorEastAsia" w:hAnsiTheme="minorEastAsia" w:cs="Tahoma"/>
                <w:bCs/>
                <w:kern w:val="0"/>
                <w:sz w:val="24"/>
                <w:szCs w:val="24"/>
                <w:lang w:eastAsia="ja-JP"/>
              </w:rPr>
            </w:pPr>
            <w:r w:rsidRPr="003235DA">
              <w:rPr>
                <w:rFonts w:asciiTheme="minorEastAsia" w:hAnsiTheme="minorEastAsia" w:cs="Tahoma" w:hint="eastAsia"/>
                <w:bCs/>
                <w:kern w:val="0"/>
                <w:sz w:val="24"/>
                <w:szCs w:val="24"/>
                <w:lang w:eastAsia="ja-JP"/>
              </w:rPr>
              <w:t>ケースに学ぶ経営学　第3版</w:t>
            </w:r>
          </w:p>
        </w:tc>
        <w:tc>
          <w:tcPr>
            <w:tcW w:w="2127" w:type="dxa"/>
            <w:vAlign w:val="center"/>
          </w:tcPr>
          <w:p w14:paraId="055A18B3" w14:textId="0C1BB675" w:rsidR="00655FA9" w:rsidRPr="00B62355" w:rsidRDefault="00655FA9" w:rsidP="002B1BB1">
            <w:pPr>
              <w:widowControl/>
              <w:adjustRightInd w:val="0"/>
              <w:snapToGrid w:val="0"/>
              <w:jc w:val="center"/>
              <w:rPr>
                <w:rFonts w:asciiTheme="minorEastAsia" w:hAnsiTheme="minorEastAsia" w:cs="Tahoma"/>
                <w:bCs/>
                <w:kern w:val="0"/>
                <w:sz w:val="24"/>
                <w:szCs w:val="24"/>
                <w:lang w:eastAsia="ja-JP"/>
              </w:rPr>
            </w:pPr>
            <w:r w:rsidRPr="00E909E8">
              <w:rPr>
                <w:rFonts w:asciiTheme="minorEastAsia" w:hAnsiTheme="minorEastAsia" w:cs="Tahoma" w:hint="eastAsia"/>
                <w:bCs/>
                <w:kern w:val="0"/>
                <w:sz w:val="24"/>
                <w:szCs w:val="24"/>
                <w:lang w:eastAsia="ja-JP"/>
              </w:rPr>
              <w:t>東北大学経営学グループ</w:t>
            </w:r>
          </w:p>
        </w:tc>
        <w:tc>
          <w:tcPr>
            <w:tcW w:w="2409" w:type="dxa"/>
            <w:vAlign w:val="center"/>
          </w:tcPr>
          <w:p w14:paraId="6C723309" w14:textId="2EB19C01" w:rsidR="00655FA9" w:rsidRPr="00B62355" w:rsidRDefault="00655FA9" w:rsidP="002B1BB1">
            <w:pPr>
              <w:widowControl/>
              <w:adjustRightInd w:val="0"/>
              <w:snapToGrid w:val="0"/>
              <w:jc w:val="center"/>
              <w:rPr>
                <w:rFonts w:asciiTheme="minorEastAsia" w:hAnsiTheme="minorEastAsia" w:cs="Tahoma"/>
                <w:bCs/>
                <w:kern w:val="0"/>
                <w:sz w:val="24"/>
                <w:szCs w:val="24"/>
                <w:lang w:eastAsia="ja-JP"/>
              </w:rPr>
            </w:pPr>
            <w:r w:rsidRPr="003235DA">
              <w:rPr>
                <w:rFonts w:asciiTheme="minorEastAsia" w:hAnsiTheme="minorEastAsia" w:cs="Tahoma" w:hint="eastAsia"/>
                <w:bCs/>
                <w:kern w:val="0"/>
                <w:sz w:val="24"/>
                <w:szCs w:val="24"/>
                <w:lang w:eastAsia="ja-JP"/>
              </w:rPr>
              <w:t>有斐閣</w:t>
            </w:r>
          </w:p>
        </w:tc>
        <w:tc>
          <w:tcPr>
            <w:tcW w:w="1276" w:type="dxa"/>
            <w:vAlign w:val="center"/>
          </w:tcPr>
          <w:p w14:paraId="741CE052" w14:textId="30D89122" w:rsidR="00655FA9" w:rsidRPr="00B62355"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2019</w:t>
            </w:r>
          </w:p>
        </w:tc>
      </w:tr>
      <w:tr w:rsidR="00327A61" w:rsidRPr="00B62355" w14:paraId="4B1F2835" w14:textId="77777777" w:rsidTr="002B1BB1">
        <w:trPr>
          <w:trHeight w:val="480"/>
        </w:trPr>
        <w:tc>
          <w:tcPr>
            <w:tcW w:w="817" w:type="dxa"/>
            <w:vAlign w:val="center"/>
          </w:tcPr>
          <w:p w14:paraId="00700D81" w14:textId="7A2C312B" w:rsidR="00327A61" w:rsidRDefault="000E0654"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26</w:t>
            </w:r>
          </w:p>
        </w:tc>
        <w:tc>
          <w:tcPr>
            <w:tcW w:w="3147" w:type="dxa"/>
            <w:vAlign w:val="center"/>
          </w:tcPr>
          <w:p w14:paraId="65C2C815" w14:textId="6621C03E" w:rsidR="00327A61" w:rsidRPr="003235DA" w:rsidRDefault="00327A61" w:rsidP="002B1BB1">
            <w:pPr>
              <w:widowControl/>
              <w:adjustRightInd w:val="0"/>
              <w:snapToGrid w:val="0"/>
              <w:jc w:val="center"/>
              <w:rPr>
                <w:rFonts w:asciiTheme="minorEastAsia" w:hAnsiTheme="minorEastAsia" w:cs="Tahoma"/>
                <w:bCs/>
                <w:kern w:val="0"/>
                <w:sz w:val="24"/>
                <w:szCs w:val="24"/>
                <w:lang w:eastAsia="ja-JP"/>
              </w:rPr>
            </w:pPr>
            <w:r w:rsidRPr="00327A61">
              <w:rPr>
                <w:rFonts w:asciiTheme="minorEastAsia" w:hAnsiTheme="minorEastAsia" w:cs="Tahoma"/>
                <w:bCs/>
                <w:kern w:val="0"/>
                <w:sz w:val="24"/>
                <w:szCs w:val="24"/>
                <w:lang w:eastAsia="ja-JP"/>
              </w:rPr>
              <w:t>1</w:t>
            </w:r>
            <w:r w:rsidRPr="00327A61">
              <w:rPr>
                <w:rFonts w:asciiTheme="minorEastAsia" w:hAnsiTheme="minorEastAsia" w:cs="Tahoma" w:hint="eastAsia"/>
                <w:bCs/>
                <w:kern w:val="0"/>
                <w:sz w:val="24"/>
                <w:szCs w:val="24"/>
                <w:lang w:eastAsia="ja-JP"/>
              </w:rPr>
              <w:t>からのマーケティング</w:t>
            </w:r>
            <w:r w:rsidRPr="00327A61">
              <w:rPr>
                <w:rFonts w:asciiTheme="minorEastAsia" w:hAnsiTheme="minorEastAsia" w:cs="Tahoma"/>
                <w:bCs/>
                <w:kern w:val="0"/>
                <w:sz w:val="24"/>
                <w:szCs w:val="24"/>
                <w:lang w:eastAsia="ja-JP"/>
              </w:rPr>
              <w:t>(</w:t>
            </w:r>
            <w:r w:rsidRPr="00327A61">
              <w:rPr>
                <w:rFonts w:asciiTheme="minorEastAsia" w:hAnsiTheme="minorEastAsia" w:cs="Tahoma" w:hint="eastAsia"/>
                <w:bCs/>
                <w:kern w:val="0"/>
                <w:sz w:val="24"/>
                <w:szCs w:val="24"/>
                <w:lang w:eastAsia="ja-JP"/>
              </w:rPr>
              <w:t>第</w:t>
            </w:r>
            <w:r w:rsidRPr="00327A61">
              <w:rPr>
                <w:rFonts w:asciiTheme="minorEastAsia" w:hAnsiTheme="minorEastAsia" w:cs="Tahoma"/>
                <w:bCs/>
                <w:kern w:val="0"/>
                <w:sz w:val="24"/>
                <w:szCs w:val="24"/>
                <w:lang w:eastAsia="ja-JP"/>
              </w:rPr>
              <w:t>4</w:t>
            </w:r>
            <w:r w:rsidRPr="00327A61">
              <w:rPr>
                <w:rFonts w:asciiTheme="minorEastAsia" w:hAnsiTheme="minorEastAsia" w:cs="Tahoma" w:hint="eastAsia"/>
                <w:bCs/>
                <w:kern w:val="0"/>
                <w:sz w:val="24"/>
                <w:szCs w:val="24"/>
                <w:lang w:eastAsia="ja-JP"/>
              </w:rPr>
              <w:t>版</w:t>
            </w:r>
            <w:r w:rsidRPr="00327A61">
              <w:rPr>
                <w:rFonts w:asciiTheme="minorEastAsia" w:hAnsiTheme="minorEastAsia" w:cs="Tahoma"/>
                <w:bCs/>
                <w:kern w:val="0"/>
                <w:sz w:val="24"/>
                <w:szCs w:val="24"/>
                <w:lang w:eastAsia="ja-JP"/>
              </w:rPr>
              <w:t>)</w:t>
            </w:r>
            <w:r w:rsidRPr="003235DA">
              <w:rPr>
                <w:rFonts w:asciiTheme="minorEastAsia" w:hAnsiTheme="minorEastAsia" w:cs="Tahoma" w:hint="eastAsia"/>
                <w:bCs/>
                <w:kern w:val="0"/>
                <w:sz w:val="24"/>
                <w:szCs w:val="24"/>
                <w:lang w:eastAsia="ja-JP"/>
              </w:rPr>
              <w:t xml:space="preserve"> </w:t>
            </w:r>
          </w:p>
        </w:tc>
        <w:tc>
          <w:tcPr>
            <w:tcW w:w="2127" w:type="dxa"/>
            <w:vAlign w:val="center"/>
          </w:tcPr>
          <w:p w14:paraId="7C82ACA3" w14:textId="5E97D3F7" w:rsidR="00327A61" w:rsidRPr="00327A61" w:rsidRDefault="00327A61" w:rsidP="002B1BB1">
            <w:pPr>
              <w:widowControl/>
              <w:adjustRightInd w:val="0"/>
              <w:snapToGrid w:val="0"/>
              <w:jc w:val="center"/>
              <w:rPr>
                <w:rFonts w:asciiTheme="minorEastAsia" w:hAnsiTheme="minorEastAsia" w:cs="Tahoma"/>
                <w:bCs/>
                <w:kern w:val="0"/>
                <w:sz w:val="24"/>
                <w:szCs w:val="24"/>
                <w:lang w:eastAsia="ja-JP"/>
              </w:rPr>
            </w:pPr>
            <w:r w:rsidRPr="00327A61">
              <w:rPr>
                <w:rFonts w:asciiTheme="minorEastAsia" w:hAnsiTheme="minorEastAsia" w:cs="Tahoma" w:hint="eastAsia"/>
                <w:bCs/>
                <w:kern w:val="0"/>
                <w:sz w:val="24"/>
                <w:szCs w:val="24"/>
                <w:lang w:eastAsia="ja-JP"/>
              </w:rPr>
              <w:t>石井淳蔵</w:t>
            </w:r>
            <w:r w:rsidRPr="000176B0">
              <w:rPr>
                <w:rFonts w:asciiTheme="minorEastAsia" w:hAnsiTheme="minorEastAsia" w:cs="Tahoma" w:hint="eastAsia"/>
                <w:bCs/>
                <w:kern w:val="0"/>
                <w:sz w:val="24"/>
                <w:szCs w:val="24"/>
              </w:rPr>
              <w:t xml:space="preserve">　他</w:t>
            </w:r>
          </w:p>
        </w:tc>
        <w:tc>
          <w:tcPr>
            <w:tcW w:w="2409" w:type="dxa"/>
            <w:vAlign w:val="center"/>
          </w:tcPr>
          <w:p w14:paraId="3C25DACF" w14:textId="37D90748" w:rsidR="00327A61" w:rsidRPr="003235DA" w:rsidRDefault="00327A61" w:rsidP="002B1BB1">
            <w:pPr>
              <w:widowControl/>
              <w:adjustRightInd w:val="0"/>
              <w:snapToGrid w:val="0"/>
              <w:jc w:val="center"/>
              <w:rPr>
                <w:rFonts w:asciiTheme="minorEastAsia" w:hAnsiTheme="minorEastAsia" w:cs="Tahoma"/>
                <w:bCs/>
                <w:kern w:val="0"/>
                <w:sz w:val="24"/>
                <w:szCs w:val="24"/>
                <w:lang w:eastAsia="ja-JP"/>
              </w:rPr>
            </w:pPr>
            <w:r w:rsidRPr="00327A61">
              <w:rPr>
                <w:rFonts w:asciiTheme="minorEastAsia" w:hAnsiTheme="minorEastAsia" w:cs="Tahoma" w:hint="eastAsia"/>
                <w:bCs/>
                <w:kern w:val="0"/>
                <w:sz w:val="24"/>
                <w:szCs w:val="24"/>
                <w:lang w:eastAsia="ja-JP"/>
              </w:rPr>
              <w:t>中央経済社</w:t>
            </w:r>
          </w:p>
        </w:tc>
        <w:tc>
          <w:tcPr>
            <w:tcW w:w="1276" w:type="dxa"/>
            <w:vAlign w:val="center"/>
          </w:tcPr>
          <w:p w14:paraId="1347F8C4" w14:textId="747690F4" w:rsidR="00327A61" w:rsidRDefault="00327A61"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2019</w:t>
            </w:r>
          </w:p>
        </w:tc>
      </w:tr>
      <w:tr w:rsidR="00327A61" w:rsidRPr="007F5360" w14:paraId="07277E2B" w14:textId="77777777" w:rsidTr="002B1BB1">
        <w:trPr>
          <w:trHeight w:val="480"/>
        </w:trPr>
        <w:tc>
          <w:tcPr>
            <w:tcW w:w="817" w:type="dxa"/>
            <w:vAlign w:val="center"/>
          </w:tcPr>
          <w:p w14:paraId="15E097F3" w14:textId="6E160B17" w:rsidR="00327A61" w:rsidRDefault="000E0654"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27</w:t>
            </w:r>
          </w:p>
        </w:tc>
        <w:tc>
          <w:tcPr>
            <w:tcW w:w="3147" w:type="dxa"/>
            <w:vAlign w:val="center"/>
          </w:tcPr>
          <w:p w14:paraId="64320E41" w14:textId="6C530D45" w:rsidR="00327A61" w:rsidRPr="000E0654" w:rsidRDefault="00327A61" w:rsidP="002B1BB1">
            <w:pPr>
              <w:widowControl/>
              <w:adjustRightInd w:val="0"/>
              <w:snapToGrid w:val="0"/>
              <w:jc w:val="center"/>
              <w:rPr>
                <w:rFonts w:asciiTheme="minorEastAsia" w:hAnsiTheme="minorEastAsia" w:cs="Tahoma"/>
                <w:bCs/>
                <w:kern w:val="0"/>
                <w:sz w:val="24"/>
                <w:szCs w:val="24"/>
              </w:rPr>
            </w:pPr>
            <w:r w:rsidRPr="00327A61">
              <w:rPr>
                <w:rFonts w:asciiTheme="minorEastAsia" w:hAnsiTheme="minorEastAsia" w:cs="Tahoma" w:hint="eastAsia"/>
                <w:bCs/>
                <w:kern w:val="0"/>
                <w:sz w:val="24"/>
                <w:szCs w:val="24"/>
              </w:rPr>
              <w:t>経営学入門</w:t>
            </w:r>
            <w:r w:rsidRPr="00327A61">
              <w:rPr>
                <w:rFonts w:asciiTheme="minorEastAsia" w:hAnsiTheme="minorEastAsia" w:cs="Tahoma"/>
                <w:bCs/>
                <w:kern w:val="0"/>
                <w:sz w:val="24"/>
                <w:szCs w:val="24"/>
              </w:rPr>
              <w:t>(</w:t>
            </w:r>
            <w:r w:rsidRPr="00327A61">
              <w:rPr>
                <w:rFonts w:asciiTheme="minorEastAsia" w:hAnsiTheme="minorEastAsia" w:cs="Tahoma" w:hint="eastAsia"/>
                <w:bCs/>
                <w:kern w:val="0"/>
                <w:sz w:val="24"/>
                <w:szCs w:val="24"/>
              </w:rPr>
              <w:t>上</w:t>
            </w:r>
            <w:r w:rsidRPr="007F5360">
              <w:rPr>
                <w:rFonts w:asciiTheme="minorEastAsia" w:hAnsiTheme="minorEastAsia" w:cs="Tahoma" w:hint="eastAsia"/>
                <w:bCs/>
                <w:kern w:val="0"/>
                <w:sz w:val="24"/>
                <w:szCs w:val="24"/>
              </w:rPr>
              <w:t>下</w:t>
            </w:r>
            <w:r w:rsidRPr="00327A61">
              <w:rPr>
                <w:rFonts w:asciiTheme="minorEastAsia" w:hAnsiTheme="minorEastAsia" w:cs="Tahoma"/>
                <w:bCs/>
                <w:kern w:val="0"/>
                <w:sz w:val="24"/>
                <w:szCs w:val="24"/>
              </w:rPr>
              <w:t>)(</w:t>
            </w:r>
            <w:r w:rsidRPr="00327A61">
              <w:rPr>
                <w:rFonts w:asciiTheme="minorEastAsia" w:hAnsiTheme="minorEastAsia" w:cs="Tahoma" w:hint="eastAsia"/>
                <w:bCs/>
                <w:kern w:val="0"/>
                <w:sz w:val="24"/>
                <w:szCs w:val="24"/>
              </w:rPr>
              <w:t>第</w:t>
            </w:r>
            <w:r w:rsidRPr="00327A61">
              <w:rPr>
                <w:rFonts w:asciiTheme="minorEastAsia" w:hAnsiTheme="minorEastAsia" w:cs="Tahoma"/>
                <w:bCs/>
                <w:kern w:val="0"/>
                <w:sz w:val="24"/>
                <w:szCs w:val="24"/>
              </w:rPr>
              <w:t>2</w:t>
            </w:r>
            <w:r w:rsidRPr="00327A61">
              <w:rPr>
                <w:rFonts w:asciiTheme="minorEastAsia" w:hAnsiTheme="minorEastAsia" w:cs="Tahoma" w:hint="eastAsia"/>
                <w:bCs/>
                <w:kern w:val="0"/>
                <w:sz w:val="24"/>
                <w:szCs w:val="24"/>
              </w:rPr>
              <w:t>版</w:t>
            </w:r>
            <w:r w:rsidRPr="00327A61">
              <w:rPr>
                <w:rFonts w:asciiTheme="minorEastAsia" w:hAnsiTheme="minorEastAsia" w:cs="Tahoma"/>
                <w:bCs/>
                <w:kern w:val="0"/>
                <w:sz w:val="24"/>
                <w:szCs w:val="24"/>
              </w:rPr>
              <w:t>)</w:t>
            </w:r>
          </w:p>
        </w:tc>
        <w:tc>
          <w:tcPr>
            <w:tcW w:w="2127" w:type="dxa"/>
            <w:vAlign w:val="center"/>
          </w:tcPr>
          <w:p w14:paraId="6F59D0AB" w14:textId="5945912B" w:rsidR="00327A61" w:rsidRPr="00E909E8" w:rsidRDefault="00327A61" w:rsidP="002B1BB1">
            <w:pPr>
              <w:widowControl/>
              <w:adjustRightInd w:val="0"/>
              <w:snapToGrid w:val="0"/>
              <w:jc w:val="center"/>
              <w:rPr>
                <w:rFonts w:asciiTheme="minorEastAsia" w:hAnsiTheme="minorEastAsia" w:cs="Tahoma"/>
                <w:bCs/>
                <w:kern w:val="0"/>
                <w:sz w:val="24"/>
                <w:szCs w:val="24"/>
              </w:rPr>
            </w:pPr>
            <w:r w:rsidRPr="00327A61">
              <w:rPr>
                <w:rFonts w:asciiTheme="minorEastAsia" w:hAnsiTheme="minorEastAsia" w:cs="Tahoma" w:hint="eastAsia"/>
                <w:bCs/>
                <w:kern w:val="0"/>
                <w:sz w:val="24"/>
                <w:szCs w:val="24"/>
              </w:rPr>
              <w:t>榊原清則</w:t>
            </w:r>
          </w:p>
        </w:tc>
        <w:tc>
          <w:tcPr>
            <w:tcW w:w="2409" w:type="dxa"/>
            <w:vAlign w:val="center"/>
          </w:tcPr>
          <w:p w14:paraId="63A71007" w14:textId="218EBE2A" w:rsidR="00327A61" w:rsidRPr="003235DA" w:rsidRDefault="000E0654" w:rsidP="002B1BB1">
            <w:pPr>
              <w:widowControl/>
              <w:adjustRightInd w:val="0"/>
              <w:snapToGrid w:val="0"/>
              <w:jc w:val="center"/>
              <w:rPr>
                <w:rFonts w:asciiTheme="minorEastAsia" w:hAnsiTheme="minorEastAsia" w:cs="Tahoma"/>
                <w:bCs/>
                <w:kern w:val="0"/>
                <w:sz w:val="24"/>
                <w:szCs w:val="24"/>
              </w:rPr>
            </w:pPr>
            <w:r w:rsidRPr="00327A61">
              <w:rPr>
                <w:rFonts w:asciiTheme="minorEastAsia" w:hAnsiTheme="minorEastAsia" w:cs="Tahoma" w:hint="eastAsia"/>
                <w:bCs/>
                <w:kern w:val="0"/>
                <w:sz w:val="24"/>
                <w:szCs w:val="24"/>
              </w:rPr>
              <w:t>日経文庫</w:t>
            </w:r>
          </w:p>
        </w:tc>
        <w:tc>
          <w:tcPr>
            <w:tcW w:w="1276" w:type="dxa"/>
            <w:vAlign w:val="center"/>
          </w:tcPr>
          <w:p w14:paraId="1B1EC991" w14:textId="248E1564" w:rsidR="00327A61" w:rsidRDefault="00327A61"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2013</w:t>
            </w:r>
          </w:p>
        </w:tc>
      </w:tr>
      <w:tr w:rsidR="00655FA9" w:rsidRPr="000176B0" w14:paraId="029B65DE" w14:textId="77777777" w:rsidTr="002B1BB1">
        <w:trPr>
          <w:trHeight w:val="480"/>
        </w:trPr>
        <w:tc>
          <w:tcPr>
            <w:tcW w:w="817" w:type="dxa"/>
            <w:vAlign w:val="center"/>
          </w:tcPr>
          <w:p w14:paraId="1E8C55E6" w14:textId="1E168F46" w:rsidR="00655FA9" w:rsidRPr="00823A4D" w:rsidRDefault="00655FA9" w:rsidP="002B1BB1">
            <w:pPr>
              <w:widowControl/>
              <w:adjustRightInd w:val="0"/>
              <w:snapToGrid w:val="0"/>
              <w:jc w:val="left"/>
              <w:rPr>
                <w:rFonts w:asciiTheme="minorEastAsia" w:hAnsiTheme="minorEastAsia" w:cs="Tahoma"/>
                <w:bCs/>
                <w:kern w:val="0"/>
                <w:sz w:val="24"/>
                <w:szCs w:val="24"/>
                <w:lang w:eastAsia="ja-JP"/>
              </w:rPr>
            </w:pPr>
          </w:p>
        </w:tc>
        <w:tc>
          <w:tcPr>
            <w:tcW w:w="8959" w:type="dxa"/>
            <w:gridSpan w:val="4"/>
            <w:vAlign w:val="center"/>
          </w:tcPr>
          <w:p w14:paraId="08C82E0D" w14:textId="77777777" w:rsidR="00655FA9" w:rsidRPr="00823A4D" w:rsidRDefault="00655FA9" w:rsidP="002B1BB1">
            <w:pPr>
              <w:widowControl/>
              <w:adjustRightInd w:val="0"/>
              <w:snapToGrid w:val="0"/>
              <w:rPr>
                <w:rFonts w:asciiTheme="minorEastAsia" w:hAnsiTheme="minorEastAsia" w:cs="Tahoma"/>
                <w:bCs/>
                <w:kern w:val="0"/>
                <w:sz w:val="24"/>
                <w:szCs w:val="24"/>
              </w:rPr>
            </w:pPr>
            <w:r w:rsidRPr="00823A4D">
              <w:rPr>
                <w:rFonts w:asciiTheme="minorEastAsia" w:hAnsiTheme="minorEastAsia" w:cs="Tahoma" w:hint="eastAsia"/>
                <w:bCs/>
                <w:kern w:val="0"/>
                <w:sz w:val="24"/>
                <w:szCs w:val="24"/>
              </w:rPr>
              <w:t>输入网址</w:t>
            </w:r>
            <w:r w:rsidRPr="00823A4D">
              <w:rPr>
                <w:rFonts w:asciiTheme="minorEastAsia" w:hAnsiTheme="minorEastAsia" w:cs="Times New Roman"/>
                <w:bCs/>
                <w:kern w:val="0"/>
                <w:sz w:val="24"/>
                <w:szCs w:val="24"/>
              </w:rPr>
              <w:t>http://www.aozora.gr.jp</w:t>
            </w:r>
            <w:r w:rsidRPr="00823A4D">
              <w:rPr>
                <w:rFonts w:asciiTheme="minorEastAsia" w:hAnsiTheme="minorEastAsia" w:cs="Tahoma" w:hint="eastAsia"/>
                <w:bCs/>
                <w:kern w:val="0"/>
                <w:sz w:val="24"/>
                <w:szCs w:val="24"/>
              </w:rPr>
              <w:t>，阅读夏目漱石，森鴎外，芥川龍之介，島崎藤村，川端康成，谷崎潤一郎，大江健三郎等大家的日文作品</w:t>
            </w:r>
          </w:p>
        </w:tc>
      </w:tr>
    </w:tbl>
    <w:p w14:paraId="66D3498B" w14:textId="77777777" w:rsidR="002B1BB1" w:rsidRDefault="002B1BB1" w:rsidP="00972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宋体" w:eastAsia="宋体" w:hAnsi="宋体" w:cs="宋体"/>
          <w:b/>
          <w:color w:val="000000"/>
          <w:kern w:val="0"/>
          <w:sz w:val="24"/>
          <w:szCs w:val="24"/>
        </w:rPr>
      </w:pPr>
    </w:p>
    <w:p w14:paraId="36887796" w14:textId="069002B6" w:rsidR="007222B6" w:rsidRPr="00A670B4" w:rsidRDefault="007222B6" w:rsidP="00972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宋体" w:eastAsia="宋体" w:hAnsi="宋体" w:cs="宋体"/>
          <w:b/>
          <w:color w:val="000000"/>
          <w:kern w:val="0"/>
          <w:sz w:val="24"/>
          <w:szCs w:val="24"/>
        </w:rPr>
      </w:pPr>
      <w:r>
        <w:rPr>
          <w:rFonts w:ascii="宋体" w:eastAsia="宋体" w:hAnsi="宋体" w:cs="宋体"/>
          <w:b/>
          <w:color w:val="000000"/>
          <w:kern w:val="0"/>
          <w:sz w:val="24"/>
          <w:szCs w:val="24"/>
        </w:rPr>
        <w:t>3．</w:t>
      </w:r>
      <w:r>
        <w:rPr>
          <w:rFonts w:ascii="宋体" w:eastAsia="宋体" w:hAnsi="宋体" w:cs="宋体" w:hint="eastAsia"/>
          <w:b/>
          <w:color w:val="000000"/>
          <w:kern w:val="0"/>
          <w:sz w:val="24"/>
          <w:szCs w:val="24"/>
        </w:rPr>
        <w:t>英</w:t>
      </w:r>
      <w:r w:rsidRPr="00A670B4">
        <w:rPr>
          <w:rFonts w:ascii="宋体" w:eastAsia="宋体" w:hAnsi="宋体" w:cs="宋体"/>
          <w:b/>
          <w:color w:val="000000"/>
          <w:kern w:val="0"/>
          <w:sz w:val="24"/>
          <w:szCs w:val="24"/>
        </w:rPr>
        <w:t>文书目</w:t>
      </w:r>
    </w:p>
    <w:tbl>
      <w:tblPr>
        <w:tblW w:w="9776" w:type="dxa"/>
        <w:tblLook w:val="04A0" w:firstRow="1" w:lastRow="0" w:firstColumn="1" w:lastColumn="0" w:noHBand="0" w:noVBand="1"/>
      </w:tblPr>
      <w:tblGrid>
        <w:gridCol w:w="744"/>
        <w:gridCol w:w="3504"/>
        <w:gridCol w:w="1743"/>
        <w:gridCol w:w="2524"/>
        <w:gridCol w:w="1261"/>
      </w:tblGrid>
      <w:tr w:rsidR="00C12207" w:rsidRPr="007104D1" w14:paraId="55CE1A53" w14:textId="34BDC8D5" w:rsidTr="008169E9">
        <w:trPr>
          <w:trHeight w:val="600"/>
        </w:trPr>
        <w:tc>
          <w:tcPr>
            <w:tcW w:w="744" w:type="dxa"/>
            <w:tcBorders>
              <w:top w:val="single" w:sz="4" w:space="0" w:color="auto"/>
              <w:left w:val="single" w:sz="4" w:space="0" w:color="auto"/>
              <w:bottom w:val="single" w:sz="4" w:space="0" w:color="auto"/>
              <w:right w:val="single" w:sz="4" w:space="0" w:color="auto"/>
            </w:tcBorders>
            <w:vAlign w:val="center"/>
          </w:tcPr>
          <w:p w14:paraId="0A17C6F7" w14:textId="7A6781B5" w:rsidR="00C12207" w:rsidRPr="007104D1" w:rsidRDefault="00C12207"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序号</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07B67" w14:textId="75564812" w:rsidR="00C12207" w:rsidRPr="007104D1" w:rsidRDefault="00C12207"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书名</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0C6AE3F4" w14:textId="77777777" w:rsidR="00C12207" w:rsidRPr="007104D1" w:rsidRDefault="00C12207"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作者</w:t>
            </w:r>
          </w:p>
        </w:tc>
        <w:tc>
          <w:tcPr>
            <w:tcW w:w="2524" w:type="dxa"/>
            <w:tcBorders>
              <w:top w:val="single" w:sz="4" w:space="0" w:color="auto"/>
              <w:left w:val="nil"/>
              <w:bottom w:val="single" w:sz="4" w:space="0" w:color="auto"/>
              <w:right w:val="single" w:sz="4" w:space="0" w:color="auto"/>
            </w:tcBorders>
            <w:shd w:val="clear" w:color="auto" w:fill="auto"/>
            <w:vAlign w:val="center"/>
            <w:hideMark/>
          </w:tcPr>
          <w:p w14:paraId="7BB7D0B1" w14:textId="77777777" w:rsidR="00C12207" w:rsidRPr="007104D1" w:rsidRDefault="00C12207"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出版社</w:t>
            </w:r>
          </w:p>
        </w:tc>
        <w:tc>
          <w:tcPr>
            <w:tcW w:w="1261" w:type="dxa"/>
            <w:tcBorders>
              <w:top w:val="single" w:sz="4" w:space="0" w:color="auto"/>
              <w:left w:val="nil"/>
              <w:bottom w:val="single" w:sz="4" w:space="0" w:color="auto"/>
              <w:right w:val="single" w:sz="4" w:space="0" w:color="auto"/>
            </w:tcBorders>
            <w:vAlign w:val="center"/>
          </w:tcPr>
          <w:p w14:paraId="6FCE6785" w14:textId="5533DFC3" w:rsidR="00C12207" w:rsidRPr="007104D1" w:rsidRDefault="00C12207"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出版年份</w:t>
            </w:r>
          </w:p>
        </w:tc>
      </w:tr>
      <w:tr w:rsidR="00C12207" w:rsidRPr="00A670B4" w14:paraId="19E61D3E" w14:textId="5C6658D8" w:rsidTr="008169E9">
        <w:trPr>
          <w:trHeight w:val="330"/>
        </w:trPr>
        <w:tc>
          <w:tcPr>
            <w:tcW w:w="744" w:type="dxa"/>
            <w:tcBorders>
              <w:top w:val="nil"/>
              <w:left w:val="single" w:sz="4" w:space="0" w:color="auto"/>
              <w:bottom w:val="single" w:sz="4" w:space="0" w:color="auto"/>
              <w:right w:val="single" w:sz="4" w:space="0" w:color="auto"/>
            </w:tcBorders>
            <w:vAlign w:val="center"/>
          </w:tcPr>
          <w:p w14:paraId="10353ECB" w14:textId="1AF5A613" w:rsidR="00C12207" w:rsidRPr="008B61BD"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28</w:t>
            </w:r>
          </w:p>
        </w:tc>
        <w:tc>
          <w:tcPr>
            <w:tcW w:w="3504" w:type="dxa"/>
            <w:tcBorders>
              <w:top w:val="nil"/>
              <w:left w:val="single" w:sz="4" w:space="0" w:color="auto"/>
              <w:bottom w:val="single" w:sz="4" w:space="0" w:color="auto"/>
              <w:right w:val="single" w:sz="4" w:space="0" w:color="auto"/>
            </w:tcBorders>
            <w:shd w:val="clear" w:color="auto" w:fill="auto"/>
            <w:vAlign w:val="center"/>
            <w:hideMark/>
          </w:tcPr>
          <w:p w14:paraId="5ED4BE16" w14:textId="232531F5" w:rsidR="00C12207" w:rsidRPr="008B61BD" w:rsidRDefault="00C12207" w:rsidP="002B1BB1">
            <w:pPr>
              <w:widowControl/>
              <w:adjustRightInd w:val="0"/>
              <w:snapToGrid w:val="0"/>
              <w:jc w:val="center"/>
              <w:rPr>
                <w:rFonts w:asciiTheme="minorEastAsia" w:hAnsiTheme="minorEastAsia" w:cs="宋体"/>
                <w:kern w:val="0"/>
                <w:sz w:val="24"/>
                <w:szCs w:val="24"/>
              </w:rPr>
            </w:pPr>
            <w:r w:rsidRPr="008B61BD">
              <w:rPr>
                <w:rFonts w:asciiTheme="minorEastAsia" w:hAnsiTheme="minorEastAsia" w:cs="宋体"/>
                <w:kern w:val="0"/>
                <w:sz w:val="24"/>
                <w:szCs w:val="24"/>
              </w:rPr>
              <w:t>Alice's Adventures in Wonderland</w:t>
            </w:r>
          </w:p>
        </w:tc>
        <w:tc>
          <w:tcPr>
            <w:tcW w:w="1743" w:type="dxa"/>
            <w:tcBorders>
              <w:top w:val="nil"/>
              <w:left w:val="nil"/>
              <w:bottom w:val="single" w:sz="4" w:space="0" w:color="auto"/>
              <w:right w:val="single" w:sz="4" w:space="0" w:color="auto"/>
            </w:tcBorders>
            <w:shd w:val="clear" w:color="auto" w:fill="auto"/>
            <w:vAlign w:val="center"/>
            <w:hideMark/>
          </w:tcPr>
          <w:p w14:paraId="228D4D54" w14:textId="77777777" w:rsidR="00C12207" w:rsidRPr="008B61BD" w:rsidRDefault="00C12207" w:rsidP="002B1BB1">
            <w:pPr>
              <w:widowControl/>
              <w:adjustRightInd w:val="0"/>
              <w:snapToGrid w:val="0"/>
              <w:jc w:val="center"/>
              <w:rPr>
                <w:rFonts w:asciiTheme="minorEastAsia" w:hAnsiTheme="minorEastAsia" w:cs="宋体"/>
                <w:kern w:val="0"/>
                <w:sz w:val="24"/>
                <w:szCs w:val="24"/>
              </w:rPr>
            </w:pPr>
            <w:r w:rsidRPr="008B61BD">
              <w:rPr>
                <w:rFonts w:asciiTheme="minorEastAsia" w:hAnsiTheme="minorEastAsia" w:cs="宋体"/>
                <w:kern w:val="0"/>
                <w:sz w:val="24"/>
                <w:szCs w:val="24"/>
              </w:rPr>
              <w:t>Lewis Carroll</w:t>
            </w:r>
          </w:p>
        </w:tc>
        <w:tc>
          <w:tcPr>
            <w:tcW w:w="2524" w:type="dxa"/>
            <w:tcBorders>
              <w:top w:val="nil"/>
              <w:left w:val="nil"/>
              <w:bottom w:val="single" w:sz="4" w:space="0" w:color="auto"/>
              <w:right w:val="single" w:sz="4" w:space="0" w:color="auto"/>
            </w:tcBorders>
            <w:shd w:val="clear" w:color="auto" w:fill="auto"/>
            <w:vAlign w:val="center"/>
            <w:hideMark/>
          </w:tcPr>
          <w:p w14:paraId="21DC423F" w14:textId="4E2E807E" w:rsidR="00C12207" w:rsidRPr="0021365A" w:rsidRDefault="00C12207" w:rsidP="002B1BB1">
            <w:pPr>
              <w:widowControl/>
              <w:adjustRightInd w:val="0"/>
              <w:snapToGrid w:val="0"/>
              <w:jc w:val="center"/>
              <w:rPr>
                <w:rFonts w:asciiTheme="minorEastAsia" w:hAnsiTheme="minorEastAsia" w:cs="宋体"/>
                <w:kern w:val="0"/>
                <w:sz w:val="24"/>
                <w:szCs w:val="24"/>
              </w:rPr>
            </w:pPr>
            <w:r w:rsidRPr="00836651">
              <w:rPr>
                <w:rFonts w:asciiTheme="minorEastAsia" w:hAnsiTheme="minorEastAsia" w:cs="宋体"/>
                <w:kern w:val="0"/>
                <w:sz w:val="24"/>
                <w:szCs w:val="24"/>
              </w:rPr>
              <w:t>Barron's Educational Series</w:t>
            </w:r>
          </w:p>
        </w:tc>
        <w:tc>
          <w:tcPr>
            <w:tcW w:w="1261" w:type="dxa"/>
            <w:tcBorders>
              <w:top w:val="nil"/>
              <w:left w:val="nil"/>
              <w:bottom w:val="single" w:sz="4" w:space="0" w:color="auto"/>
              <w:right w:val="single" w:sz="4" w:space="0" w:color="auto"/>
            </w:tcBorders>
            <w:vAlign w:val="center"/>
          </w:tcPr>
          <w:p w14:paraId="5D6B364D" w14:textId="6BD85E4F" w:rsidR="00C12207" w:rsidRPr="00836651" w:rsidRDefault="007104D1"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2010</w:t>
            </w:r>
          </w:p>
        </w:tc>
      </w:tr>
      <w:tr w:rsidR="00C12207" w:rsidRPr="00A670B4" w14:paraId="2A1DE517" w14:textId="750F0E06" w:rsidTr="008169E9">
        <w:trPr>
          <w:trHeight w:val="631"/>
        </w:trPr>
        <w:tc>
          <w:tcPr>
            <w:tcW w:w="744" w:type="dxa"/>
            <w:tcBorders>
              <w:top w:val="nil"/>
              <w:left w:val="single" w:sz="4" w:space="0" w:color="auto"/>
              <w:bottom w:val="single" w:sz="4" w:space="0" w:color="auto"/>
              <w:right w:val="single" w:sz="4" w:space="0" w:color="auto"/>
            </w:tcBorders>
            <w:vAlign w:val="center"/>
          </w:tcPr>
          <w:p w14:paraId="2AFE8C9B" w14:textId="22606599" w:rsidR="00C12207" w:rsidRPr="008B61BD"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29</w:t>
            </w:r>
          </w:p>
        </w:tc>
        <w:tc>
          <w:tcPr>
            <w:tcW w:w="3504" w:type="dxa"/>
            <w:tcBorders>
              <w:top w:val="nil"/>
              <w:left w:val="single" w:sz="4" w:space="0" w:color="auto"/>
              <w:bottom w:val="single" w:sz="4" w:space="0" w:color="auto"/>
              <w:right w:val="single" w:sz="4" w:space="0" w:color="auto"/>
            </w:tcBorders>
            <w:shd w:val="clear" w:color="auto" w:fill="auto"/>
            <w:vAlign w:val="center"/>
            <w:hideMark/>
          </w:tcPr>
          <w:p w14:paraId="2BFC8966" w14:textId="64FA585F" w:rsidR="00C12207" w:rsidRPr="008B61BD" w:rsidRDefault="00C12207" w:rsidP="002B1BB1">
            <w:pPr>
              <w:widowControl/>
              <w:adjustRightInd w:val="0"/>
              <w:snapToGrid w:val="0"/>
              <w:jc w:val="center"/>
              <w:rPr>
                <w:rFonts w:asciiTheme="minorEastAsia" w:hAnsiTheme="minorEastAsia" w:cs="宋体"/>
                <w:kern w:val="0"/>
                <w:sz w:val="24"/>
                <w:szCs w:val="24"/>
              </w:rPr>
            </w:pPr>
            <w:r w:rsidRPr="008B61BD">
              <w:rPr>
                <w:rFonts w:asciiTheme="minorEastAsia" w:hAnsiTheme="minorEastAsia" w:cs="宋体"/>
                <w:kern w:val="0"/>
                <w:sz w:val="24"/>
                <w:szCs w:val="24"/>
              </w:rPr>
              <w:t>The Adventures of Huckleberry Finn</w:t>
            </w:r>
          </w:p>
        </w:tc>
        <w:tc>
          <w:tcPr>
            <w:tcW w:w="1743" w:type="dxa"/>
            <w:tcBorders>
              <w:top w:val="nil"/>
              <w:left w:val="nil"/>
              <w:bottom w:val="single" w:sz="4" w:space="0" w:color="auto"/>
              <w:right w:val="single" w:sz="4" w:space="0" w:color="auto"/>
            </w:tcBorders>
            <w:shd w:val="clear" w:color="auto" w:fill="auto"/>
            <w:vAlign w:val="center"/>
            <w:hideMark/>
          </w:tcPr>
          <w:p w14:paraId="122FD889" w14:textId="77777777" w:rsidR="00C12207" w:rsidRPr="008B61BD" w:rsidRDefault="00C12207" w:rsidP="002B1BB1">
            <w:pPr>
              <w:widowControl/>
              <w:adjustRightInd w:val="0"/>
              <w:snapToGrid w:val="0"/>
              <w:jc w:val="center"/>
              <w:rPr>
                <w:rFonts w:asciiTheme="minorEastAsia" w:hAnsiTheme="minorEastAsia" w:cs="宋体"/>
                <w:kern w:val="0"/>
                <w:sz w:val="24"/>
                <w:szCs w:val="24"/>
              </w:rPr>
            </w:pPr>
            <w:r w:rsidRPr="008B61BD">
              <w:rPr>
                <w:rFonts w:asciiTheme="minorEastAsia" w:hAnsiTheme="minorEastAsia" w:cs="宋体"/>
                <w:kern w:val="0"/>
                <w:sz w:val="24"/>
                <w:szCs w:val="24"/>
              </w:rPr>
              <w:t>Mark Twain</w:t>
            </w:r>
          </w:p>
        </w:tc>
        <w:tc>
          <w:tcPr>
            <w:tcW w:w="2524" w:type="dxa"/>
            <w:tcBorders>
              <w:top w:val="nil"/>
              <w:left w:val="nil"/>
              <w:bottom w:val="single" w:sz="4" w:space="0" w:color="auto"/>
              <w:right w:val="single" w:sz="4" w:space="0" w:color="auto"/>
            </w:tcBorders>
            <w:shd w:val="clear" w:color="auto" w:fill="auto"/>
            <w:vAlign w:val="center"/>
            <w:hideMark/>
          </w:tcPr>
          <w:p w14:paraId="5092C860" w14:textId="213D1633" w:rsidR="00C12207" w:rsidRPr="0021365A" w:rsidRDefault="00C12207" w:rsidP="002B1BB1">
            <w:pPr>
              <w:widowControl/>
              <w:adjustRightInd w:val="0"/>
              <w:snapToGrid w:val="0"/>
              <w:jc w:val="center"/>
              <w:rPr>
                <w:rFonts w:asciiTheme="minorEastAsia" w:hAnsiTheme="minorEastAsia" w:cs="宋体"/>
                <w:kern w:val="0"/>
                <w:sz w:val="24"/>
                <w:szCs w:val="24"/>
              </w:rPr>
            </w:pPr>
            <w:r w:rsidRPr="00D452F5">
              <w:rPr>
                <w:rFonts w:asciiTheme="minorEastAsia" w:hAnsiTheme="minorEastAsia" w:cs="宋体"/>
                <w:kern w:val="0"/>
                <w:sz w:val="24"/>
                <w:szCs w:val="24"/>
              </w:rPr>
              <w:t>Penguin Classics</w:t>
            </w:r>
          </w:p>
        </w:tc>
        <w:tc>
          <w:tcPr>
            <w:tcW w:w="1261" w:type="dxa"/>
            <w:tcBorders>
              <w:top w:val="nil"/>
              <w:left w:val="nil"/>
              <w:bottom w:val="single" w:sz="4" w:space="0" w:color="auto"/>
              <w:right w:val="single" w:sz="4" w:space="0" w:color="auto"/>
            </w:tcBorders>
            <w:vAlign w:val="center"/>
          </w:tcPr>
          <w:p w14:paraId="5D99E527" w14:textId="39A9B6F4" w:rsidR="00C12207" w:rsidRPr="00D452F5" w:rsidRDefault="00C86EFF"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2002</w:t>
            </w:r>
          </w:p>
        </w:tc>
      </w:tr>
      <w:tr w:rsidR="00C12207" w:rsidRPr="00A670B4" w14:paraId="4545DDF2" w14:textId="73F8F570" w:rsidTr="008169E9">
        <w:trPr>
          <w:trHeight w:val="673"/>
        </w:trPr>
        <w:tc>
          <w:tcPr>
            <w:tcW w:w="744" w:type="dxa"/>
            <w:tcBorders>
              <w:top w:val="nil"/>
              <w:left w:val="single" w:sz="4" w:space="0" w:color="auto"/>
              <w:bottom w:val="single" w:sz="4" w:space="0" w:color="auto"/>
              <w:right w:val="single" w:sz="4" w:space="0" w:color="auto"/>
            </w:tcBorders>
            <w:vAlign w:val="center"/>
          </w:tcPr>
          <w:p w14:paraId="7197DEED" w14:textId="460F8523" w:rsidR="00C12207" w:rsidRPr="008B61BD"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30</w:t>
            </w:r>
          </w:p>
        </w:tc>
        <w:tc>
          <w:tcPr>
            <w:tcW w:w="3504" w:type="dxa"/>
            <w:tcBorders>
              <w:top w:val="nil"/>
              <w:left w:val="single" w:sz="4" w:space="0" w:color="auto"/>
              <w:bottom w:val="single" w:sz="4" w:space="0" w:color="auto"/>
              <w:right w:val="single" w:sz="4" w:space="0" w:color="auto"/>
            </w:tcBorders>
            <w:shd w:val="clear" w:color="auto" w:fill="auto"/>
            <w:vAlign w:val="center"/>
            <w:hideMark/>
          </w:tcPr>
          <w:p w14:paraId="57EA7181" w14:textId="731D2294" w:rsidR="00C12207" w:rsidRPr="008B61BD" w:rsidRDefault="00C12207" w:rsidP="002B1BB1">
            <w:pPr>
              <w:widowControl/>
              <w:adjustRightInd w:val="0"/>
              <w:snapToGrid w:val="0"/>
              <w:jc w:val="center"/>
              <w:rPr>
                <w:rFonts w:asciiTheme="minorEastAsia" w:hAnsiTheme="minorEastAsia" w:cs="宋体"/>
                <w:kern w:val="0"/>
                <w:sz w:val="24"/>
                <w:szCs w:val="24"/>
              </w:rPr>
            </w:pPr>
            <w:r w:rsidRPr="008B61BD">
              <w:rPr>
                <w:rFonts w:asciiTheme="minorEastAsia" w:hAnsiTheme="minorEastAsia" w:cs="宋体"/>
                <w:kern w:val="0"/>
                <w:sz w:val="24"/>
                <w:szCs w:val="24"/>
              </w:rPr>
              <w:t>Treasure Island</w:t>
            </w:r>
          </w:p>
        </w:tc>
        <w:tc>
          <w:tcPr>
            <w:tcW w:w="1743" w:type="dxa"/>
            <w:tcBorders>
              <w:top w:val="nil"/>
              <w:left w:val="nil"/>
              <w:bottom w:val="single" w:sz="4" w:space="0" w:color="auto"/>
              <w:right w:val="single" w:sz="4" w:space="0" w:color="auto"/>
            </w:tcBorders>
            <w:shd w:val="clear" w:color="auto" w:fill="auto"/>
            <w:vAlign w:val="center"/>
            <w:hideMark/>
          </w:tcPr>
          <w:p w14:paraId="58114D02" w14:textId="77777777" w:rsidR="00C12207" w:rsidRPr="008B61BD" w:rsidRDefault="00C12207" w:rsidP="002B1BB1">
            <w:pPr>
              <w:widowControl/>
              <w:adjustRightInd w:val="0"/>
              <w:snapToGrid w:val="0"/>
              <w:jc w:val="center"/>
              <w:rPr>
                <w:rFonts w:asciiTheme="minorEastAsia" w:hAnsiTheme="minorEastAsia" w:cs="宋体"/>
                <w:kern w:val="0"/>
                <w:sz w:val="24"/>
                <w:szCs w:val="24"/>
              </w:rPr>
            </w:pPr>
            <w:r w:rsidRPr="008B61BD">
              <w:rPr>
                <w:rFonts w:asciiTheme="minorEastAsia" w:hAnsiTheme="minorEastAsia" w:cs="宋体"/>
                <w:kern w:val="0"/>
                <w:sz w:val="24"/>
                <w:szCs w:val="24"/>
              </w:rPr>
              <w:t>Robert Louis Stevenson</w:t>
            </w:r>
          </w:p>
        </w:tc>
        <w:tc>
          <w:tcPr>
            <w:tcW w:w="2524" w:type="dxa"/>
            <w:tcBorders>
              <w:top w:val="nil"/>
              <w:left w:val="nil"/>
              <w:bottom w:val="single" w:sz="4" w:space="0" w:color="auto"/>
              <w:right w:val="single" w:sz="4" w:space="0" w:color="auto"/>
            </w:tcBorders>
            <w:shd w:val="clear" w:color="auto" w:fill="auto"/>
            <w:vAlign w:val="center"/>
            <w:hideMark/>
          </w:tcPr>
          <w:p w14:paraId="2AC43C31" w14:textId="012FAB65" w:rsidR="00C12207" w:rsidRPr="0021365A" w:rsidRDefault="00C12207" w:rsidP="002B1BB1">
            <w:pPr>
              <w:widowControl/>
              <w:adjustRightInd w:val="0"/>
              <w:snapToGrid w:val="0"/>
              <w:jc w:val="center"/>
              <w:rPr>
                <w:rFonts w:asciiTheme="minorEastAsia" w:hAnsiTheme="minorEastAsia" w:cs="宋体"/>
                <w:kern w:val="0"/>
                <w:sz w:val="24"/>
                <w:szCs w:val="24"/>
              </w:rPr>
            </w:pPr>
            <w:r w:rsidRPr="006807A4">
              <w:rPr>
                <w:rFonts w:asciiTheme="minorEastAsia" w:hAnsiTheme="minorEastAsia" w:cs="宋体"/>
                <w:kern w:val="0"/>
                <w:sz w:val="24"/>
                <w:szCs w:val="24"/>
              </w:rPr>
              <w:t>Alma Books</w:t>
            </w:r>
          </w:p>
        </w:tc>
        <w:tc>
          <w:tcPr>
            <w:tcW w:w="1261" w:type="dxa"/>
            <w:tcBorders>
              <w:top w:val="nil"/>
              <w:left w:val="nil"/>
              <w:bottom w:val="single" w:sz="4" w:space="0" w:color="auto"/>
              <w:right w:val="single" w:sz="4" w:space="0" w:color="auto"/>
            </w:tcBorders>
            <w:vAlign w:val="center"/>
          </w:tcPr>
          <w:p w14:paraId="30ECB596" w14:textId="4636D15E" w:rsidR="00C12207" w:rsidRPr="006807A4" w:rsidRDefault="00C86EFF"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2015</w:t>
            </w:r>
          </w:p>
        </w:tc>
      </w:tr>
      <w:tr w:rsidR="00C12207" w:rsidRPr="00A670B4" w14:paraId="4A418081" w14:textId="03FF048D" w:rsidTr="008169E9">
        <w:trPr>
          <w:trHeight w:val="600"/>
        </w:trPr>
        <w:tc>
          <w:tcPr>
            <w:tcW w:w="744" w:type="dxa"/>
            <w:tcBorders>
              <w:top w:val="nil"/>
              <w:left w:val="single" w:sz="4" w:space="0" w:color="auto"/>
              <w:bottom w:val="single" w:sz="4" w:space="0" w:color="auto"/>
              <w:right w:val="single" w:sz="4" w:space="0" w:color="auto"/>
            </w:tcBorders>
            <w:vAlign w:val="center"/>
          </w:tcPr>
          <w:p w14:paraId="20EC6F38" w14:textId="5112D05D" w:rsidR="00C12207" w:rsidRPr="0021365A"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31</w:t>
            </w:r>
          </w:p>
        </w:tc>
        <w:tc>
          <w:tcPr>
            <w:tcW w:w="3504" w:type="dxa"/>
            <w:tcBorders>
              <w:top w:val="nil"/>
              <w:left w:val="single" w:sz="4" w:space="0" w:color="auto"/>
              <w:bottom w:val="single" w:sz="4" w:space="0" w:color="auto"/>
              <w:right w:val="single" w:sz="4" w:space="0" w:color="auto"/>
            </w:tcBorders>
            <w:shd w:val="clear" w:color="auto" w:fill="auto"/>
            <w:vAlign w:val="center"/>
          </w:tcPr>
          <w:p w14:paraId="246064F5" w14:textId="3FC48173"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kern w:val="0"/>
                <w:sz w:val="24"/>
                <w:szCs w:val="24"/>
              </w:rPr>
              <w:t>Pride and Prejudice</w:t>
            </w:r>
          </w:p>
        </w:tc>
        <w:tc>
          <w:tcPr>
            <w:tcW w:w="1743" w:type="dxa"/>
            <w:tcBorders>
              <w:top w:val="nil"/>
              <w:left w:val="nil"/>
              <w:bottom w:val="single" w:sz="4" w:space="0" w:color="auto"/>
              <w:right w:val="single" w:sz="4" w:space="0" w:color="auto"/>
            </w:tcBorders>
            <w:shd w:val="clear" w:color="auto" w:fill="auto"/>
            <w:vAlign w:val="center"/>
          </w:tcPr>
          <w:p w14:paraId="210DCEE4" w14:textId="77777777"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kern w:val="0"/>
                <w:sz w:val="24"/>
                <w:szCs w:val="24"/>
              </w:rPr>
              <w:t xml:space="preserve">Jane Austen  </w:t>
            </w:r>
          </w:p>
        </w:tc>
        <w:tc>
          <w:tcPr>
            <w:tcW w:w="2524" w:type="dxa"/>
            <w:tcBorders>
              <w:top w:val="nil"/>
              <w:left w:val="nil"/>
              <w:bottom w:val="single" w:sz="4" w:space="0" w:color="auto"/>
              <w:right w:val="single" w:sz="4" w:space="0" w:color="auto"/>
            </w:tcBorders>
            <w:shd w:val="clear" w:color="auto" w:fill="auto"/>
            <w:vAlign w:val="center"/>
          </w:tcPr>
          <w:p w14:paraId="29C6CA09" w14:textId="2D52EF69" w:rsidR="00C12207" w:rsidRPr="0021365A" w:rsidRDefault="00C12207" w:rsidP="002B1BB1">
            <w:pPr>
              <w:widowControl/>
              <w:adjustRightInd w:val="0"/>
              <w:snapToGrid w:val="0"/>
              <w:jc w:val="center"/>
              <w:rPr>
                <w:rFonts w:asciiTheme="minorEastAsia" w:hAnsiTheme="minorEastAsia" w:cs="宋体"/>
                <w:kern w:val="0"/>
                <w:sz w:val="24"/>
                <w:szCs w:val="24"/>
              </w:rPr>
            </w:pPr>
            <w:r w:rsidRPr="006807A4">
              <w:rPr>
                <w:rFonts w:asciiTheme="minorEastAsia" w:hAnsiTheme="minorEastAsia" w:cs="宋体"/>
                <w:kern w:val="0"/>
                <w:sz w:val="24"/>
                <w:szCs w:val="24"/>
              </w:rPr>
              <w:t>Oxford University Press</w:t>
            </w:r>
          </w:p>
        </w:tc>
        <w:tc>
          <w:tcPr>
            <w:tcW w:w="1261" w:type="dxa"/>
            <w:tcBorders>
              <w:top w:val="nil"/>
              <w:left w:val="nil"/>
              <w:bottom w:val="single" w:sz="4" w:space="0" w:color="auto"/>
              <w:right w:val="single" w:sz="4" w:space="0" w:color="auto"/>
            </w:tcBorders>
            <w:vAlign w:val="center"/>
          </w:tcPr>
          <w:p w14:paraId="695E4C84" w14:textId="1AA6D166" w:rsidR="00C12207" w:rsidRPr="006807A4" w:rsidRDefault="00960C1C"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2019</w:t>
            </w:r>
          </w:p>
        </w:tc>
      </w:tr>
      <w:tr w:rsidR="00C12207" w:rsidRPr="00A670B4" w14:paraId="5595F415" w14:textId="61AA661A" w:rsidTr="008169E9">
        <w:trPr>
          <w:trHeight w:val="600"/>
        </w:trPr>
        <w:tc>
          <w:tcPr>
            <w:tcW w:w="744" w:type="dxa"/>
            <w:tcBorders>
              <w:top w:val="nil"/>
              <w:left w:val="single" w:sz="4" w:space="0" w:color="auto"/>
              <w:bottom w:val="single" w:sz="4" w:space="0" w:color="auto"/>
              <w:right w:val="single" w:sz="4" w:space="0" w:color="auto"/>
            </w:tcBorders>
            <w:vAlign w:val="center"/>
          </w:tcPr>
          <w:p w14:paraId="4D375C0E" w14:textId="29335EFD" w:rsidR="00C12207" w:rsidRPr="0021365A"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32</w:t>
            </w:r>
          </w:p>
        </w:tc>
        <w:tc>
          <w:tcPr>
            <w:tcW w:w="3504" w:type="dxa"/>
            <w:tcBorders>
              <w:top w:val="nil"/>
              <w:left w:val="single" w:sz="4" w:space="0" w:color="auto"/>
              <w:bottom w:val="single" w:sz="4" w:space="0" w:color="auto"/>
              <w:right w:val="single" w:sz="4" w:space="0" w:color="auto"/>
            </w:tcBorders>
            <w:shd w:val="clear" w:color="auto" w:fill="auto"/>
            <w:vAlign w:val="center"/>
          </w:tcPr>
          <w:p w14:paraId="4DEBA868" w14:textId="70A6F204"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kern w:val="0"/>
                <w:sz w:val="24"/>
                <w:szCs w:val="24"/>
              </w:rPr>
              <w:t>My Country and My People</w:t>
            </w:r>
          </w:p>
        </w:tc>
        <w:tc>
          <w:tcPr>
            <w:tcW w:w="1743" w:type="dxa"/>
            <w:tcBorders>
              <w:top w:val="nil"/>
              <w:left w:val="nil"/>
              <w:bottom w:val="single" w:sz="4" w:space="0" w:color="auto"/>
              <w:right w:val="single" w:sz="4" w:space="0" w:color="auto"/>
            </w:tcBorders>
            <w:shd w:val="clear" w:color="auto" w:fill="auto"/>
            <w:vAlign w:val="center"/>
          </w:tcPr>
          <w:p w14:paraId="64A88BED" w14:textId="77777777"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kern w:val="0"/>
                <w:sz w:val="24"/>
                <w:szCs w:val="24"/>
              </w:rPr>
              <w:t>Lin Yutang</w:t>
            </w:r>
          </w:p>
        </w:tc>
        <w:tc>
          <w:tcPr>
            <w:tcW w:w="2524" w:type="dxa"/>
            <w:tcBorders>
              <w:top w:val="nil"/>
              <w:left w:val="nil"/>
              <w:bottom w:val="single" w:sz="4" w:space="0" w:color="auto"/>
              <w:right w:val="single" w:sz="4" w:space="0" w:color="auto"/>
            </w:tcBorders>
            <w:shd w:val="clear" w:color="auto" w:fill="auto"/>
            <w:vAlign w:val="center"/>
          </w:tcPr>
          <w:p w14:paraId="310CDD63" w14:textId="41A96AC1" w:rsidR="00C12207" w:rsidRPr="0021365A" w:rsidRDefault="00C12207" w:rsidP="002B1BB1">
            <w:pPr>
              <w:widowControl/>
              <w:adjustRightInd w:val="0"/>
              <w:snapToGrid w:val="0"/>
              <w:jc w:val="center"/>
              <w:rPr>
                <w:rFonts w:asciiTheme="minorEastAsia" w:hAnsiTheme="minorEastAsia" w:cs="宋体"/>
                <w:kern w:val="0"/>
                <w:sz w:val="24"/>
                <w:szCs w:val="24"/>
              </w:rPr>
            </w:pPr>
            <w:r w:rsidRPr="008B44C1">
              <w:rPr>
                <w:rFonts w:asciiTheme="minorEastAsia" w:hAnsiTheme="minorEastAsia" w:cs="宋体"/>
                <w:kern w:val="0"/>
                <w:sz w:val="24"/>
                <w:szCs w:val="24"/>
              </w:rPr>
              <w:t>Hesperides Press</w:t>
            </w:r>
          </w:p>
        </w:tc>
        <w:tc>
          <w:tcPr>
            <w:tcW w:w="1261" w:type="dxa"/>
            <w:tcBorders>
              <w:top w:val="nil"/>
              <w:left w:val="nil"/>
              <w:bottom w:val="single" w:sz="4" w:space="0" w:color="auto"/>
              <w:right w:val="single" w:sz="4" w:space="0" w:color="auto"/>
            </w:tcBorders>
            <w:vAlign w:val="center"/>
          </w:tcPr>
          <w:p w14:paraId="611BE0D7" w14:textId="20E95AE4" w:rsidR="00C12207" w:rsidRPr="008B44C1" w:rsidRDefault="002406C1"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2006</w:t>
            </w:r>
          </w:p>
        </w:tc>
      </w:tr>
      <w:tr w:rsidR="00C12207" w:rsidRPr="00A670B4" w14:paraId="3150F064" w14:textId="058D7971" w:rsidTr="008169E9">
        <w:trPr>
          <w:trHeight w:val="600"/>
        </w:trPr>
        <w:tc>
          <w:tcPr>
            <w:tcW w:w="744" w:type="dxa"/>
            <w:tcBorders>
              <w:top w:val="nil"/>
              <w:left w:val="single" w:sz="4" w:space="0" w:color="auto"/>
              <w:bottom w:val="single" w:sz="4" w:space="0" w:color="auto"/>
              <w:right w:val="single" w:sz="4" w:space="0" w:color="auto"/>
            </w:tcBorders>
            <w:vAlign w:val="center"/>
          </w:tcPr>
          <w:p w14:paraId="49A2EAA4" w14:textId="6A505E90" w:rsidR="00C12207" w:rsidRPr="0021365A"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33</w:t>
            </w:r>
          </w:p>
        </w:tc>
        <w:tc>
          <w:tcPr>
            <w:tcW w:w="3504" w:type="dxa"/>
            <w:tcBorders>
              <w:top w:val="nil"/>
              <w:left w:val="single" w:sz="4" w:space="0" w:color="auto"/>
              <w:bottom w:val="single" w:sz="4" w:space="0" w:color="auto"/>
              <w:right w:val="single" w:sz="4" w:space="0" w:color="auto"/>
            </w:tcBorders>
            <w:shd w:val="clear" w:color="auto" w:fill="auto"/>
            <w:vAlign w:val="center"/>
          </w:tcPr>
          <w:p w14:paraId="74C1B0A7" w14:textId="54D75C2B"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《呐喊》《彷徨》英译本 Wandering, Call to Arms</w:t>
            </w:r>
          </w:p>
        </w:tc>
        <w:tc>
          <w:tcPr>
            <w:tcW w:w="1743" w:type="dxa"/>
            <w:tcBorders>
              <w:top w:val="nil"/>
              <w:left w:val="nil"/>
              <w:bottom w:val="single" w:sz="4" w:space="0" w:color="auto"/>
              <w:right w:val="single" w:sz="4" w:space="0" w:color="auto"/>
            </w:tcBorders>
            <w:shd w:val="clear" w:color="auto" w:fill="auto"/>
            <w:vAlign w:val="center"/>
          </w:tcPr>
          <w:p w14:paraId="45A2ED81" w14:textId="77777777" w:rsidR="00C12207"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 xml:space="preserve">鲁迅原著 </w:t>
            </w:r>
          </w:p>
          <w:p w14:paraId="167E4B01" w14:textId="0E151DBE"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杨宪益</w:t>
            </w:r>
            <w:r w:rsidR="006F727D">
              <w:rPr>
                <w:rFonts w:asciiTheme="minorEastAsia" w:hAnsiTheme="minorEastAsia" w:cs="宋体" w:hint="eastAsia"/>
                <w:kern w:val="0"/>
                <w:sz w:val="24"/>
                <w:szCs w:val="24"/>
              </w:rPr>
              <w:t>、</w:t>
            </w:r>
            <w:r w:rsidRPr="0021365A">
              <w:rPr>
                <w:rFonts w:asciiTheme="minorEastAsia" w:hAnsiTheme="minorEastAsia" w:cs="宋体" w:hint="eastAsia"/>
                <w:kern w:val="0"/>
                <w:sz w:val="24"/>
                <w:szCs w:val="24"/>
              </w:rPr>
              <w:t>戴乃迭译</w:t>
            </w:r>
          </w:p>
        </w:tc>
        <w:tc>
          <w:tcPr>
            <w:tcW w:w="2524" w:type="dxa"/>
            <w:tcBorders>
              <w:top w:val="nil"/>
              <w:left w:val="nil"/>
              <w:bottom w:val="single" w:sz="4" w:space="0" w:color="auto"/>
              <w:right w:val="single" w:sz="4" w:space="0" w:color="auto"/>
            </w:tcBorders>
            <w:shd w:val="clear" w:color="auto" w:fill="auto"/>
            <w:vAlign w:val="center"/>
          </w:tcPr>
          <w:p w14:paraId="06101060" w14:textId="23C16F79" w:rsidR="00C12207" w:rsidRPr="0021365A" w:rsidRDefault="00C12207"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外文出版社</w:t>
            </w:r>
          </w:p>
        </w:tc>
        <w:tc>
          <w:tcPr>
            <w:tcW w:w="1261" w:type="dxa"/>
            <w:tcBorders>
              <w:top w:val="nil"/>
              <w:left w:val="nil"/>
              <w:bottom w:val="single" w:sz="4" w:space="0" w:color="auto"/>
              <w:right w:val="single" w:sz="4" w:space="0" w:color="auto"/>
            </w:tcBorders>
            <w:vAlign w:val="center"/>
          </w:tcPr>
          <w:p w14:paraId="1F7895A8" w14:textId="1A7718BA" w:rsidR="00C12207" w:rsidRDefault="002406C1"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2014</w:t>
            </w:r>
          </w:p>
        </w:tc>
      </w:tr>
      <w:tr w:rsidR="00C12207" w:rsidRPr="00A670B4" w14:paraId="09813BBC" w14:textId="70120AF2" w:rsidTr="008169E9">
        <w:trPr>
          <w:trHeight w:val="600"/>
        </w:trPr>
        <w:tc>
          <w:tcPr>
            <w:tcW w:w="744" w:type="dxa"/>
            <w:tcBorders>
              <w:top w:val="single" w:sz="4" w:space="0" w:color="auto"/>
              <w:left w:val="single" w:sz="4" w:space="0" w:color="auto"/>
              <w:bottom w:val="single" w:sz="4" w:space="0" w:color="auto"/>
              <w:right w:val="single" w:sz="4" w:space="0" w:color="auto"/>
            </w:tcBorders>
            <w:vAlign w:val="center"/>
          </w:tcPr>
          <w:p w14:paraId="358636E9" w14:textId="056816D3" w:rsidR="00C12207" w:rsidRPr="0021365A"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34</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9230B0B" w14:textId="67DC819B" w:rsidR="00C12207"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《浮生六记》</w:t>
            </w:r>
            <w:r w:rsidR="006F727D">
              <w:rPr>
                <w:rFonts w:asciiTheme="minorEastAsia" w:hAnsiTheme="minorEastAsia" w:cs="宋体" w:hint="eastAsia"/>
                <w:kern w:val="0"/>
                <w:sz w:val="24"/>
                <w:szCs w:val="24"/>
              </w:rPr>
              <w:t>英译本</w:t>
            </w:r>
          </w:p>
          <w:p w14:paraId="206B48E4" w14:textId="77777777"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kern w:val="0"/>
                <w:sz w:val="24"/>
                <w:szCs w:val="24"/>
              </w:rPr>
              <w:t>Six Chapters of a Floating Life</w:t>
            </w:r>
          </w:p>
        </w:tc>
        <w:tc>
          <w:tcPr>
            <w:tcW w:w="1743" w:type="dxa"/>
            <w:tcBorders>
              <w:top w:val="single" w:sz="4" w:space="0" w:color="auto"/>
              <w:left w:val="nil"/>
              <w:bottom w:val="single" w:sz="4" w:space="0" w:color="auto"/>
              <w:right w:val="single" w:sz="4" w:space="0" w:color="auto"/>
            </w:tcBorders>
            <w:shd w:val="clear" w:color="auto" w:fill="auto"/>
            <w:vAlign w:val="center"/>
          </w:tcPr>
          <w:p w14:paraId="4ED80687" w14:textId="77777777" w:rsidR="00C12207" w:rsidRDefault="00C12207"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沈复著</w:t>
            </w:r>
          </w:p>
          <w:p w14:paraId="507F4F9E" w14:textId="77777777"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林语堂译</w:t>
            </w:r>
          </w:p>
        </w:tc>
        <w:tc>
          <w:tcPr>
            <w:tcW w:w="2524" w:type="dxa"/>
            <w:tcBorders>
              <w:top w:val="single" w:sz="4" w:space="0" w:color="auto"/>
              <w:left w:val="nil"/>
              <w:bottom w:val="single" w:sz="4" w:space="0" w:color="auto"/>
              <w:right w:val="single" w:sz="4" w:space="0" w:color="auto"/>
            </w:tcBorders>
            <w:shd w:val="clear" w:color="auto" w:fill="auto"/>
            <w:vAlign w:val="center"/>
          </w:tcPr>
          <w:p w14:paraId="3F1E53CA" w14:textId="77777777"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外语教学与研究出版社</w:t>
            </w:r>
          </w:p>
        </w:tc>
        <w:tc>
          <w:tcPr>
            <w:tcW w:w="1261" w:type="dxa"/>
            <w:tcBorders>
              <w:top w:val="single" w:sz="4" w:space="0" w:color="auto"/>
              <w:left w:val="nil"/>
              <w:bottom w:val="single" w:sz="4" w:space="0" w:color="auto"/>
              <w:right w:val="single" w:sz="4" w:space="0" w:color="auto"/>
            </w:tcBorders>
            <w:vAlign w:val="center"/>
          </w:tcPr>
          <w:p w14:paraId="7F3AD99A" w14:textId="22AC54D5" w:rsidR="00C12207" w:rsidRPr="0021365A" w:rsidRDefault="00913B39"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2009</w:t>
            </w:r>
          </w:p>
        </w:tc>
      </w:tr>
      <w:tr w:rsidR="00C12207" w:rsidRPr="00A670B4" w14:paraId="24D8D21B" w14:textId="0FBAD42C" w:rsidTr="008169E9">
        <w:trPr>
          <w:trHeight w:val="600"/>
        </w:trPr>
        <w:tc>
          <w:tcPr>
            <w:tcW w:w="744" w:type="dxa"/>
            <w:tcBorders>
              <w:top w:val="single" w:sz="4" w:space="0" w:color="auto"/>
              <w:left w:val="single" w:sz="4" w:space="0" w:color="auto"/>
              <w:bottom w:val="single" w:sz="4" w:space="0" w:color="auto"/>
              <w:right w:val="single" w:sz="4" w:space="0" w:color="auto"/>
            </w:tcBorders>
            <w:vAlign w:val="center"/>
          </w:tcPr>
          <w:p w14:paraId="79E6D42C" w14:textId="0E8B5C75" w:rsidR="00C12207" w:rsidRPr="00B75FC0"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35</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7B6E7BBD" w14:textId="78F569C0" w:rsidR="00C12207" w:rsidRPr="0021365A" w:rsidRDefault="00C12207" w:rsidP="002B1BB1">
            <w:pPr>
              <w:widowControl/>
              <w:adjustRightInd w:val="0"/>
              <w:snapToGrid w:val="0"/>
              <w:jc w:val="center"/>
              <w:rPr>
                <w:rFonts w:asciiTheme="minorEastAsia" w:hAnsiTheme="minorEastAsia" w:cs="宋体"/>
                <w:kern w:val="0"/>
                <w:sz w:val="24"/>
                <w:szCs w:val="24"/>
              </w:rPr>
            </w:pPr>
            <w:r w:rsidRPr="00B75FC0">
              <w:rPr>
                <w:rFonts w:asciiTheme="minorEastAsia" w:hAnsiTheme="minorEastAsia" w:cs="宋体"/>
                <w:kern w:val="0"/>
                <w:sz w:val="24"/>
                <w:szCs w:val="24"/>
              </w:rPr>
              <w:t>The Pleasures of Japanese Literature</w:t>
            </w:r>
          </w:p>
        </w:tc>
        <w:tc>
          <w:tcPr>
            <w:tcW w:w="1743" w:type="dxa"/>
            <w:tcBorders>
              <w:top w:val="single" w:sz="4" w:space="0" w:color="auto"/>
              <w:left w:val="nil"/>
              <w:bottom w:val="single" w:sz="4" w:space="0" w:color="auto"/>
              <w:right w:val="single" w:sz="4" w:space="0" w:color="auto"/>
            </w:tcBorders>
            <w:shd w:val="clear" w:color="auto" w:fill="auto"/>
            <w:vAlign w:val="center"/>
          </w:tcPr>
          <w:p w14:paraId="588DFB1E" w14:textId="69EBDD05" w:rsidR="00C12207" w:rsidRDefault="00C12207" w:rsidP="002B1BB1">
            <w:pPr>
              <w:widowControl/>
              <w:adjustRightInd w:val="0"/>
              <w:snapToGrid w:val="0"/>
              <w:jc w:val="center"/>
              <w:rPr>
                <w:rFonts w:asciiTheme="minorEastAsia" w:hAnsiTheme="minorEastAsia" w:cs="宋体"/>
                <w:kern w:val="0"/>
                <w:sz w:val="24"/>
                <w:szCs w:val="24"/>
              </w:rPr>
            </w:pPr>
            <w:r w:rsidRPr="00670129">
              <w:rPr>
                <w:rFonts w:asciiTheme="minorEastAsia" w:hAnsiTheme="minorEastAsia" w:cs="宋体"/>
                <w:kern w:val="0"/>
                <w:sz w:val="24"/>
                <w:szCs w:val="24"/>
              </w:rPr>
              <w:t>Donald Keene</w:t>
            </w:r>
          </w:p>
        </w:tc>
        <w:tc>
          <w:tcPr>
            <w:tcW w:w="2524" w:type="dxa"/>
            <w:tcBorders>
              <w:top w:val="single" w:sz="4" w:space="0" w:color="auto"/>
              <w:left w:val="nil"/>
              <w:bottom w:val="single" w:sz="4" w:space="0" w:color="auto"/>
              <w:right w:val="single" w:sz="4" w:space="0" w:color="auto"/>
            </w:tcBorders>
            <w:shd w:val="clear" w:color="auto" w:fill="auto"/>
            <w:vAlign w:val="center"/>
          </w:tcPr>
          <w:p w14:paraId="59E798AC" w14:textId="1868231F" w:rsidR="00C12207" w:rsidRPr="0021365A" w:rsidRDefault="00C12207" w:rsidP="002B1BB1">
            <w:pPr>
              <w:widowControl/>
              <w:adjustRightInd w:val="0"/>
              <w:snapToGrid w:val="0"/>
              <w:jc w:val="center"/>
              <w:rPr>
                <w:rFonts w:asciiTheme="minorEastAsia" w:hAnsiTheme="minorEastAsia" w:cs="宋体"/>
                <w:kern w:val="0"/>
                <w:sz w:val="24"/>
                <w:szCs w:val="24"/>
              </w:rPr>
            </w:pPr>
            <w:r w:rsidRPr="00670129">
              <w:rPr>
                <w:rFonts w:asciiTheme="minorEastAsia" w:hAnsiTheme="minorEastAsia" w:cs="宋体"/>
                <w:kern w:val="0"/>
                <w:sz w:val="24"/>
                <w:szCs w:val="24"/>
              </w:rPr>
              <w:t>Columbia University Press</w:t>
            </w:r>
          </w:p>
        </w:tc>
        <w:tc>
          <w:tcPr>
            <w:tcW w:w="1261" w:type="dxa"/>
            <w:tcBorders>
              <w:top w:val="single" w:sz="4" w:space="0" w:color="auto"/>
              <w:left w:val="nil"/>
              <w:bottom w:val="single" w:sz="4" w:space="0" w:color="auto"/>
              <w:right w:val="single" w:sz="4" w:space="0" w:color="auto"/>
            </w:tcBorders>
            <w:vAlign w:val="center"/>
          </w:tcPr>
          <w:p w14:paraId="0D6A4CC4" w14:textId="12DA70F1" w:rsidR="00C12207" w:rsidRPr="00670129" w:rsidRDefault="00913B39"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1988</w:t>
            </w:r>
          </w:p>
        </w:tc>
      </w:tr>
      <w:tr w:rsidR="00C12207" w:rsidRPr="00A670B4" w14:paraId="0C5C40A3" w14:textId="420FB832" w:rsidTr="008169E9">
        <w:trPr>
          <w:trHeight w:val="600"/>
        </w:trPr>
        <w:tc>
          <w:tcPr>
            <w:tcW w:w="744" w:type="dxa"/>
            <w:tcBorders>
              <w:top w:val="single" w:sz="4" w:space="0" w:color="auto"/>
              <w:left w:val="single" w:sz="4" w:space="0" w:color="auto"/>
              <w:bottom w:val="single" w:sz="4" w:space="0" w:color="auto"/>
              <w:right w:val="single" w:sz="4" w:space="0" w:color="auto"/>
            </w:tcBorders>
            <w:vAlign w:val="center"/>
          </w:tcPr>
          <w:p w14:paraId="240A4BA3" w14:textId="65F64674" w:rsidR="00C12207" w:rsidRPr="0066055B"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36</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686F1A0C" w14:textId="6377F8DE" w:rsidR="00C12207" w:rsidRPr="0021365A" w:rsidRDefault="00C12207" w:rsidP="002B1BB1">
            <w:pPr>
              <w:widowControl/>
              <w:adjustRightInd w:val="0"/>
              <w:snapToGrid w:val="0"/>
              <w:jc w:val="center"/>
              <w:rPr>
                <w:rFonts w:asciiTheme="minorEastAsia" w:hAnsiTheme="minorEastAsia" w:cs="宋体"/>
                <w:kern w:val="0"/>
                <w:sz w:val="24"/>
                <w:szCs w:val="24"/>
              </w:rPr>
            </w:pPr>
            <w:r w:rsidRPr="0066055B">
              <w:rPr>
                <w:rFonts w:asciiTheme="minorEastAsia" w:hAnsiTheme="minorEastAsia" w:cs="宋体"/>
                <w:kern w:val="0"/>
                <w:sz w:val="24"/>
                <w:szCs w:val="24"/>
              </w:rPr>
              <w:t>Crafting Selves: Power, Gender, and Discourses of Identity in a Japanese Workplace</w:t>
            </w:r>
          </w:p>
        </w:tc>
        <w:tc>
          <w:tcPr>
            <w:tcW w:w="1743" w:type="dxa"/>
            <w:tcBorders>
              <w:top w:val="single" w:sz="4" w:space="0" w:color="auto"/>
              <w:left w:val="nil"/>
              <w:bottom w:val="single" w:sz="4" w:space="0" w:color="auto"/>
              <w:right w:val="single" w:sz="4" w:space="0" w:color="auto"/>
            </w:tcBorders>
            <w:shd w:val="clear" w:color="auto" w:fill="auto"/>
            <w:vAlign w:val="center"/>
          </w:tcPr>
          <w:p w14:paraId="094731C1" w14:textId="79F974EB" w:rsidR="00C12207" w:rsidRDefault="00C12207" w:rsidP="002B1BB1">
            <w:pPr>
              <w:widowControl/>
              <w:adjustRightInd w:val="0"/>
              <w:snapToGrid w:val="0"/>
              <w:jc w:val="center"/>
              <w:rPr>
                <w:rFonts w:asciiTheme="minorEastAsia" w:hAnsiTheme="minorEastAsia" w:cs="宋体"/>
                <w:kern w:val="0"/>
                <w:sz w:val="24"/>
                <w:szCs w:val="24"/>
              </w:rPr>
            </w:pPr>
            <w:r w:rsidRPr="004A7FA6">
              <w:rPr>
                <w:rFonts w:asciiTheme="minorEastAsia" w:hAnsiTheme="minorEastAsia" w:cs="宋体"/>
                <w:kern w:val="0"/>
                <w:sz w:val="24"/>
                <w:szCs w:val="24"/>
              </w:rPr>
              <w:t>Kondo, Dorinne</w:t>
            </w:r>
          </w:p>
        </w:tc>
        <w:tc>
          <w:tcPr>
            <w:tcW w:w="2524" w:type="dxa"/>
            <w:tcBorders>
              <w:top w:val="single" w:sz="4" w:space="0" w:color="auto"/>
              <w:left w:val="nil"/>
              <w:bottom w:val="single" w:sz="4" w:space="0" w:color="auto"/>
              <w:right w:val="single" w:sz="4" w:space="0" w:color="auto"/>
            </w:tcBorders>
            <w:shd w:val="clear" w:color="auto" w:fill="auto"/>
            <w:vAlign w:val="center"/>
          </w:tcPr>
          <w:p w14:paraId="0B4C621A" w14:textId="63B0B434" w:rsidR="00C12207" w:rsidRPr="0021365A" w:rsidRDefault="00C12207" w:rsidP="002B1BB1">
            <w:pPr>
              <w:widowControl/>
              <w:adjustRightInd w:val="0"/>
              <w:snapToGrid w:val="0"/>
              <w:jc w:val="center"/>
              <w:rPr>
                <w:rFonts w:asciiTheme="minorEastAsia" w:hAnsiTheme="minorEastAsia" w:cs="宋体"/>
                <w:kern w:val="0"/>
                <w:sz w:val="24"/>
                <w:szCs w:val="24"/>
              </w:rPr>
            </w:pPr>
            <w:r w:rsidRPr="00A7244B">
              <w:rPr>
                <w:rFonts w:asciiTheme="minorEastAsia" w:hAnsiTheme="minorEastAsia" w:cs="宋体"/>
                <w:kern w:val="0"/>
                <w:sz w:val="24"/>
                <w:szCs w:val="24"/>
              </w:rPr>
              <w:t>University of Chicago Press</w:t>
            </w:r>
          </w:p>
        </w:tc>
        <w:tc>
          <w:tcPr>
            <w:tcW w:w="1261" w:type="dxa"/>
            <w:tcBorders>
              <w:top w:val="single" w:sz="4" w:space="0" w:color="auto"/>
              <w:left w:val="nil"/>
              <w:bottom w:val="single" w:sz="4" w:space="0" w:color="auto"/>
              <w:right w:val="single" w:sz="4" w:space="0" w:color="auto"/>
            </w:tcBorders>
            <w:vAlign w:val="center"/>
          </w:tcPr>
          <w:p w14:paraId="701A2A75" w14:textId="29462281" w:rsidR="00C12207" w:rsidRPr="00B26E34" w:rsidRDefault="00B26E34" w:rsidP="002B1BB1">
            <w:pPr>
              <w:widowControl/>
              <w:adjustRightInd w:val="0"/>
              <w:snapToGrid w:val="0"/>
              <w:jc w:val="center"/>
              <w:rPr>
                <w:rFonts w:asciiTheme="minorEastAsia" w:eastAsia="MS Mincho" w:hAnsiTheme="minorEastAsia" w:cs="宋体"/>
                <w:kern w:val="0"/>
                <w:sz w:val="24"/>
                <w:szCs w:val="24"/>
                <w:lang w:eastAsia="ja-JP"/>
              </w:rPr>
            </w:pPr>
            <w:r>
              <w:rPr>
                <w:rFonts w:asciiTheme="minorEastAsia" w:eastAsia="MS Mincho" w:hAnsiTheme="minorEastAsia" w:cs="宋体" w:hint="eastAsia"/>
                <w:kern w:val="0"/>
                <w:sz w:val="24"/>
                <w:szCs w:val="24"/>
                <w:lang w:eastAsia="ja-JP"/>
              </w:rPr>
              <w:t>1990</w:t>
            </w:r>
          </w:p>
        </w:tc>
      </w:tr>
      <w:tr w:rsidR="00C12207" w:rsidRPr="00A670B4" w14:paraId="5C3BCF19" w14:textId="36DBB19B" w:rsidTr="008169E9">
        <w:trPr>
          <w:trHeight w:val="600"/>
        </w:trPr>
        <w:tc>
          <w:tcPr>
            <w:tcW w:w="744" w:type="dxa"/>
            <w:tcBorders>
              <w:top w:val="single" w:sz="4" w:space="0" w:color="auto"/>
              <w:left w:val="single" w:sz="4" w:space="0" w:color="auto"/>
              <w:bottom w:val="single" w:sz="4" w:space="0" w:color="auto"/>
              <w:right w:val="single" w:sz="4" w:space="0" w:color="auto"/>
            </w:tcBorders>
            <w:vAlign w:val="center"/>
          </w:tcPr>
          <w:p w14:paraId="597545D2" w14:textId="110299EC" w:rsidR="00C12207" w:rsidRPr="002B1627"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37</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D32BCF1" w14:textId="0C93501E" w:rsidR="00C12207" w:rsidRPr="0021365A" w:rsidRDefault="00C12207" w:rsidP="002B1BB1">
            <w:pPr>
              <w:widowControl/>
              <w:adjustRightInd w:val="0"/>
              <w:snapToGrid w:val="0"/>
              <w:jc w:val="center"/>
              <w:rPr>
                <w:rFonts w:asciiTheme="minorEastAsia" w:hAnsiTheme="minorEastAsia" w:cs="宋体"/>
                <w:kern w:val="0"/>
                <w:sz w:val="24"/>
                <w:szCs w:val="24"/>
              </w:rPr>
            </w:pPr>
            <w:r w:rsidRPr="002B1627">
              <w:rPr>
                <w:rFonts w:asciiTheme="minorEastAsia" w:hAnsiTheme="minorEastAsia" w:cs="宋体"/>
                <w:kern w:val="0"/>
                <w:sz w:val="24"/>
                <w:szCs w:val="24"/>
              </w:rPr>
              <w:t>Care Communication: Making a Home in a Japanese Eldercare Facility</w:t>
            </w:r>
          </w:p>
        </w:tc>
        <w:tc>
          <w:tcPr>
            <w:tcW w:w="1743" w:type="dxa"/>
            <w:tcBorders>
              <w:top w:val="single" w:sz="4" w:space="0" w:color="auto"/>
              <w:left w:val="nil"/>
              <w:bottom w:val="single" w:sz="4" w:space="0" w:color="auto"/>
              <w:right w:val="single" w:sz="4" w:space="0" w:color="auto"/>
            </w:tcBorders>
            <w:shd w:val="clear" w:color="auto" w:fill="auto"/>
            <w:vAlign w:val="center"/>
          </w:tcPr>
          <w:p w14:paraId="6E873274" w14:textId="4A1A741A" w:rsidR="00C12207" w:rsidRDefault="00C12207" w:rsidP="002B1BB1">
            <w:pPr>
              <w:widowControl/>
              <w:adjustRightInd w:val="0"/>
              <w:snapToGrid w:val="0"/>
              <w:jc w:val="center"/>
              <w:rPr>
                <w:rFonts w:asciiTheme="minorEastAsia" w:hAnsiTheme="minorEastAsia" w:cs="宋体"/>
                <w:kern w:val="0"/>
                <w:sz w:val="24"/>
                <w:szCs w:val="24"/>
              </w:rPr>
            </w:pPr>
            <w:r w:rsidRPr="002B1627">
              <w:rPr>
                <w:rFonts w:asciiTheme="minorEastAsia" w:hAnsiTheme="minorEastAsia" w:cs="宋体"/>
                <w:kern w:val="0"/>
                <w:sz w:val="24"/>
                <w:szCs w:val="24"/>
              </w:rPr>
              <w:t>Backhaus, Peter</w:t>
            </w:r>
          </w:p>
        </w:tc>
        <w:tc>
          <w:tcPr>
            <w:tcW w:w="2524" w:type="dxa"/>
            <w:tcBorders>
              <w:top w:val="single" w:sz="4" w:space="0" w:color="auto"/>
              <w:left w:val="nil"/>
              <w:bottom w:val="single" w:sz="4" w:space="0" w:color="auto"/>
              <w:right w:val="single" w:sz="4" w:space="0" w:color="auto"/>
            </w:tcBorders>
            <w:shd w:val="clear" w:color="auto" w:fill="auto"/>
            <w:vAlign w:val="center"/>
          </w:tcPr>
          <w:p w14:paraId="53A7823A" w14:textId="7571E90C" w:rsidR="00C12207" w:rsidRPr="0021365A" w:rsidRDefault="00C12207" w:rsidP="002B1BB1">
            <w:pPr>
              <w:widowControl/>
              <w:adjustRightInd w:val="0"/>
              <w:snapToGrid w:val="0"/>
              <w:jc w:val="center"/>
              <w:rPr>
                <w:rFonts w:asciiTheme="minorEastAsia" w:hAnsiTheme="minorEastAsia" w:cs="宋体"/>
                <w:kern w:val="0"/>
                <w:sz w:val="24"/>
                <w:szCs w:val="24"/>
              </w:rPr>
            </w:pPr>
            <w:r w:rsidRPr="009174A3">
              <w:rPr>
                <w:rFonts w:asciiTheme="minorEastAsia" w:hAnsiTheme="minorEastAsia" w:cs="宋体"/>
                <w:kern w:val="0"/>
                <w:sz w:val="24"/>
                <w:szCs w:val="24"/>
              </w:rPr>
              <w:t>London: Routledge</w:t>
            </w:r>
          </w:p>
        </w:tc>
        <w:tc>
          <w:tcPr>
            <w:tcW w:w="1261" w:type="dxa"/>
            <w:tcBorders>
              <w:top w:val="single" w:sz="4" w:space="0" w:color="auto"/>
              <w:left w:val="nil"/>
              <w:bottom w:val="single" w:sz="4" w:space="0" w:color="auto"/>
              <w:right w:val="single" w:sz="4" w:space="0" w:color="auto"/>
            </w:tcBorders>
            <w:vAlign w:val="center"/>
          </w:tcPr>
          <w:p w14:paraId="25395EC0" w14:textId="3BC99DC6" w:rsidR="00C12207" w:rsidRPr="007A66C8" w:rsidRDefault="007A66C8" w:rsidP="002B1BB1">
            <w:pPr>
              <w:widowControl/>
              <w:adjustRightInd w:val="0"/>
              <w:snapToGrid w:val="0"/>
              <w:jc w:val="center"/>
              <w:rPr>
                <w:rFonts w:asciiTheme="minorEastAsia" w:eastAsia="MS Mincho" w:hAnsiTheme="minorEastAsia" w:cs="宋体"/>
                <w:kern w:val="0"/>
                <w:sz w:val="24"/>
                <w:szCs w:val="24"/>
                <w:lang w:eastAsia="ja-JP"/>
              </w:rPr>
            </w:pPr>
            <w:r>
              <w:rPr>
                <w:rFonts w:asciiTheme="minorEastAsia" w:eastAsia="MS Mincho" w:hAnsiTheme="minorEastAsia" w:cs="宋体" w:hint="eastAsia"/>
                <w:kern w:val="0"/>
                <w:sz w:val="24"/>
                <w:szCs w:val="24"/>
                <w:lang w:eastAsia="ja-JP"/>
              </w:rPr>
              <w:t>2017</w:t>
            </w:r>
          </w:p>
        </w:tc>
      </w:tr>
    </w:tbl>
    <w:p w14:paraId="3DDD5C7C" w14:textId="77777777" w:rsidR="004D7116" w:rsidRPr="004D7116" w:rsidRDefault="004D7116" w:rsidP="004D7116">
      <w:pPr>
        <w:widowControl/>
        <w:jc w:val="left"/>
        <w:rPr>
          <w:rFonts w:ascii="宋体" w:eastAsia="宋体" w:hAnsi="宋体" w:cs="Tahoma"/>
          <w:b/>
          <w:bCs/>
          <w:kern w:val="0"/>
          <w:sz w:val="28"/>
          <w:szCs w:val="28"/>
        </w:rPr>
      </w:pPr>
    </w:p>
    <w:p w14:paraId="7031DBEF" w14:textId="77777777" w:rsidR="004D7116" w:rsidRPr="004D7116" w:rsidRDefault="004D7116" w:rsidP="004D7116">
      <w:pPr>
        <w:widowControl/>
        <w:jc w:val="left"/>
        <w:rPr>
          <w:rFonts w:ascii="宋体" w:eastAsia="宋体" w:hAnsi="宋体" w:cs="Tahoma"/>
          <w:b/>
          <w:bCs/>
          <w:kern w:val="0"/>
          <w:sz w:val="24"/>
          <w:szCs w:val="24"/>
        </w:rPr>
      </w:pPr>
      <w:r w:rsidRPr="004D7116">
        <w:rPr>
          <w:rFonts w:ascii="宋体" w:eastAsia="宋体" w:hAnsi="宋体" w:cs="Tahoma" w:hint="eastAsia"/>
          <w:b/>
          <w:bCs/>
          <w:kern w:val="0"/>
          <w:sz w:val="24"/>
          <w:szCs w:val="24"/>
        </w:rPr>
        <w:t>二．阅读要求</w:t>
      </w:r>
    </w:p>
    <w:p w14:paraId="43CF4654" w14:textId="77777777" w:rsidR="0011319D" w:rsidRPr="004D7116" w:rsidRDefault="004D7116" w:rsidP="004D7116">
      <w:pPr>
        <w:widowControl/>
        <w:ind w:firstLineChars="200" w:firstLine="482"/>
        <w:jc w:val="left"/>
        <w:rPr>
          <w:rFonts w:ascii="宋体" w:eastAsia="宋体" w:hAnsi="宋体" w:cs="Tahoma"/>
          <w:b/>
          <w:bCs/>
          <w:kern w:val="0"/>
          <w:sz w:val="24"/>
          <w:szCs w:val="24"/>
        </w:rPr>
      </w:pPr>
      <w:r w:rsidRPr="004D7116">
        <w:rPr>
          <w:rFonts w:ascii="宋体" w:eastAsia="宋体" w:hAnsi="宋体" w:cs="Tahoma" w:hint="eastAsia"/>
          <w:b/>
          <w:bCs/>
          <w:kern w:val="0"/>
          <w:sz w:val="24"/>
          <w:szCs w:val="24"/>
        </w:rPr>
        <w:t>高起点学生</w:t>
      </w:r>
    </w:p>
    <w:p w14:paraId="01C9CA94" w14:textId="77777777" w:rsidR="004D7116" w:rsidRDefault="004D7116" w:rsidP="004D7116">
      <w:pPr>
        <w:widowControl/>
        <w:ind w:firstLineChars="200" w:firstLine="480"/>
        <w:jc w:val="left"/>
        <w:rPr>
          <w:rFonts w:ascii="宋体" w:eastAsia="宋体" w:hAnsi="宋体" w:cs="Tahoma"/>
          <w:bCs/>
          <w:color w:val="000000"/>
          <w:kern w:val="0"/>
          <w:sz w:val="24"/>
          <w:szCs w:val="24"/>
        </w:rPr>
      </w:pPr>
      <w:r>
        <w:rPr>
          <w:rFonts w:ascii="宋体" w:eastAsia="宋体" w:hAnsi="宋体" w:cs="Tahoma" w:hint="eastAsia"/>
          <w:bCs/>
          <w:color w:val="000000"/>
          <w:kern w:val="0"/>
          <w:sz w:val="24"/>
          <w:szCs w:val="24"/>
        </w:rPr>
        <w:t>1.</w:t>
      </w:r>
      <w:r w:rsidRPr="004D7116">
        <w:rPr>
          <w:rFonts w:ascii="宋体" w:eastAsia="宋体" w:hAnsi="宋体" w:cs="Tahoma" w:hint="eastAsia"/>
          <w:bCs/>
          <w:color w:val="000000"/>
          <w:kern w:val="0"/>
          <w:sz w:val="24"/>
          <w:szCs w:val="24"/>
        </w:rPr>
        <w:t>选读中文书目（1-8）中任意2本，各提交1篇</w:t>
      </w:r>
      <w:r w:rsidRPr="004D7116">
        <w:rPr>
          <w:rFonts w:ascii="宋体" w:eastAsia="宋体" w:hAnsi="宋体" w:cs="Tahoma" w:hint="eastAsia"/>
          <w:bCs/>
          <w:color w:val="000000"/>
          <w:kern w:val="0"/>
          <w:sz w:val="24"/>
          <w:szCs w:val="24"/>
          <w:u w:val="single"/>
        </w:rPr>
        <w:t>中文读书报告</w:t>
      </w:r>
      <w:r w:rsidRPr="004D7116">
        <w:rPr>
          <w:rFonts w:ascii="宋体" w:eastAsia="宋体" w:hAnsi="宋体" w:cs="Tahoma" w:hint="eastAsia"/>
          <w:bCs/>
          <w:color w:val="000000"/>
          <w:kern w:val="0"/>
          <w:sz w:val="24"/>
          <w:szCs w:val="24"/>
        </w:rPr>
        <w:t>（每篇不少于2000字）；</w:t>
      </w:r>
    </w:p>
    <w:p w14:paraId="356D3CE0" w14:textId="77777777" w:rsidR="004D7116" w:rsidRDefault="004D7116" w:rsidP="004D7116">
      <w:pPr>
        <w:widowControl/>
        <w:ind w:firstLineChars="200" w:firstLine="480"/>
        <w:jc w:val="left"/>
        <w:rPr>
          <w:rFonts w:ascii="宋体" w:eastAsia="宋体" w:hAnsi="宋体" w:cs="Tahoma"/>
          <w:bCs/>
          <w:color w:val="000000"/>
          <w:kern w:val="0"/>
          <w:sz w:val="24"/>
          <w:szCs w:val="24"/>
        </w:rPr>
      </w:pPr>
      <w:r w:rsidRPr="004D7116">
        <w:rPr>
          <w:rFonts w:ascii="宋体" w:eastAsia="宋体" w:hAnsi="宋体" w:cs="Tahoma" w:hint="eastAsia"/>
          <w:bCs/>
          <w:color w:val="000000"/>
          <w:kern w:val="0"/>
          <w:sz w:val="24"/>
          <w:szCs w:val="24"/>
        </w:rPr>
        <w:t>2.选读日文书目（10-15）中任意</w:t>
      </w:r>
      <w:r w:rsidR="00823A4D">
        <w:rPr>
          <w:rFonts w:ascii="宋体" w:eastAsia="宋体" w:hAnsi="宋体" w:cs="Tahoma" w:hint="eastAsia"/>
          <w:bCs/>
          <w:color w:val="000000"/>
          <w:kern w:val="0"/>
          <w:sz w:val="24"/>
          <w:szCs w:val="24"/>
        </w:rPr>
        <w:t>2</w:t>
      </w:r>
      <w:r w:rsidRPr="004D7116">
        <w:rPr>
          <w:rFonts w:ascii="宋体" w:eastAsia="宋体" w:hAnsi="宋体" w:cs="Tahoma" w:hint="eastAsia"/>
          <w:bCs/>
          <w:color w:val="000000"/>
          <w:kern w:val="0"/>
          <w:sz w:val="24"/>
          <w:szCs w:val="24"/>
        </w:rPr>
        <w:t>本，各提交1篇</w:t>
      </w:r>
      <w:r w:rsidRPr="004D7116">
        <w:rPr>
          <w:rFonts w:ascii="宋体" w:eastAsia="宋体" w:hAnsi="宋体" w:cs="Tahoma" w:hint="eastAsia"/>
          <w:bCs/>
          <w:color w:val="000000"/>
          <w:kern w:val="0"/>
          <w:sz w:val="24"/>
          <w:szCs w:val="24"/>
          <w:u w:val="single"/>
        </w:rPr>
        <w:t>日文读书报告</w:t>
      </w:r>
      <w:r w:rsidRPr="004D7116">
        <w:rPr>
          <w:rFonts w:ascii="宋体" w:eastAsia="宋体" w:hAnsi="宋体" w:cs="Tahoma" w:hint="eastAsia"/>
          <w:bCs/>
          <w:color w:val="000000"/>
          <w:kern w:val="0"/>
          <w:sz w:val="24"/>
          <w:szCs w:val="24"/>
        </w:rPr>
        <w:t>（每篇不少于1500字）；</w:t>
      </w:r>
    </w:p>
    <w:p w14:paraId="3AC51E31" w14:textId="77777777" w:rsidR="004D7116" w:rsidRPr="004D7116" w:rsidRDefault="004D7116" w:rsidP="004D7116">
      <w:pPr>
        <w:widowControl/>
        <w:ind w:firstLineChars="200" w:firstLine="480"/>
        <w:jc w:val="left"/>
        <w:rPr>
          <w:rFonts w:ascii="宋体" w:eastAsia="宋体" w:hAnsi="宋体" w:cs="Tahoma"/>
          <w:bCs/>
          <w:color w:val="000000"/>
          <w:kern w:val="0"/>
          <w:sz w:val="24"/>
          <w:szCs w:val="24"/>
        </w:rPr>
      </w:pPr>
      <w:r w:rsidRPr="004D7116">
        <w:rPr>
          <w:rFonts w:ascii="宋体" w:eastAsia="宋体" w:hAnsi="宋体" w:cs="Tahoma" w:hint="eastAsia"/>
          <w:bCs/>
          <w:color w:val="000000"/>
          <w:kern w:val="0"/>
          <w:sz w:val="24"/>
          <w:szCs w:val="24"/>
        </w:rPr>
        <w:t>3.必读日文书目（16）中所列的日本著名作家的3部日文作品，各提交1篇</w:t>
      </w:r>
      <w:r w:rsidRPr="004D7116">
        <w:rPr>
          <w:rFonts w:ascii="宋体" w:eastAsia="宋体" w:hAnsi="宋体" w:cs="Tahoma" w:hint="eastAsia"/>
          <w:bCs/>
          <w:color w:val="000000"/>
          <w:kern w:val="0"/>
          <w:sz w:val="24"/>
          <w:szCs w:val="24"/>
          <w:u w:val="single"/>
        </w:rPr>
        <w:t>日文读书报告</w:t>
      </w:r>
      <w:r w:rsidRPr="004D7116">
        <w:rPr>
          <w:rFonts w:ascii="宋体" w:eastAsia="宋体" w:hAnsi="宋体" w:cs="Tahoma" w:hint="eastAsia"/>
          <w:bCs/>
          <w:color w:val="000000"/>
          <w:kern w:val="0"/>
          <w:sz w:val="24"/>
          <w:szCs w:val="24"/>
        </w:rPr>
        <w:t>（每篇不少于1500字）。</w:t>
      </w:r>
    </w:p>
    <w:p w14:paraId="37240CDA" w14:textId="77777777" w:rsidR="004D7116" w:rsidRPr="004D7116" w:rsidRDefault="004D7116" w:rsidP="004D7116">
      <w:pPr>
        <w:widowControl/>
        <w:jc w:val="left"/>
        <w:rPr>
          <w:rFonts w:ascii="宋体" w:eastAsia="宋体" w:hAnsi="宋体" w:cs="Tahoma"/>
          <w:bCs/>
          <w:kern w:val="0"/>
          <w:sz w:val="24"/>
          <w:szCs w:val="24"/>
        </w:rPr>
      </w:pPr>
    </w:p>
    <w:p w14:paraId="7D0DD2DF" w14:textId="77777777" w:rsidR="004D7116" w:rsidRPr="004D7116" w:rsidRDefault="004D7116" w:rsidP="004D7116">
      <w:pPr>
        <w:widowControl/>
        <w:ind w:firstLineChars="200" w:firstLine="482"/>
        <w:jc w:val="left"/>
        <w:rPr>
          <w:rFonts w:ascii="宋体" w:eastAsia="宋体" w:hAnsi="宋体" w:cs="Tahoma"/>
          <w:b/>
          <w:bCs/>
          <w:kern w:val="0"/>
          <w:sz w:val="24"/>
          <w:szCs w:val="24"/>
        </w:rPr>
      </w:pPr>
      <w:r w:rsidRPr="004D7116">
        <w:rPr>
          <w:rFonts w:ascii="宋体" w:eastAsia="宋体" w:hAnsi="宋体" w:cs="Tahoma" w:hint="eastAsia"/>
          <w:b/>
          <w:bCs/>
          <w:kern w:val="0"/>
          <w:sz w:val="24"/>
          <w:szCs w:val="24"/>
        </w:rPr>
        <w:t>零起点学生</w:t>
      </w:r>
    </w:p>
    <w:p w14:paraId="165FA063" w14:textId="77777777" w:rsidR="004D7116" w:rsidRDefault="004D7116" w:rsidP="004D7116">
      <w:pPr>
        <w:widowControl/>
        <w:ind w:firstLineChars="200" w:firstLine="480"/>
        <w:jc w:val="left"/>
        <w:rPr>
          <w:rFonts w:ascii="宋体" w:eastAsia="宋体" w:hAnsi="宋体" w:cs="Tahoma"/>
          <w:bCs/>
          <w:color w:val="000000"/>
          <w:kern w:val="0"/>
          <w:sz w:val="24"/>
          <w:szCs w:val="24"/>
        </w:rPr>
      </w:pPr>
      <w:r w:rsidRPr="004D7116">
        <w:rPr>
          <w:rFonts w:ascii="宋体" w:eastAsia="宋体" w:hAnsi="宋体" w:cs="Tahoma" w:hint="eastAsia"/>
          <w:bCs/>
          <w:kern w:val="0"/>
          <w:sz w:val="24"/>
          <w:szCs w:val="24"/>
        </w:rPr>
        <w:t>1.</w:t>
      </w:r>
      <w:r w:rsidRPr="004D7116">
        <w:rPr>
          <w:rFonts w:ascii="宋体" w:eastAsia="宋体" w:hAnsi="宋体" w:cs="Tahoma" w:hint="eastAsia"/>
          <w:bCs/>
          <w:color w:val="000000"/>
          <w:kern w:val="0"/>
          <w:sz w:val="24"/>
          <w:szCs w:val="24"/>
        </w:rPr>
        <w:t>选读中文书目（1-8）中任意</w:t>
      </w:r>
      <w:r w:rsidR="00823A4D">
        <w:rPr>
          <w:rFonts w:ascii="宋体" w:eastAsia="宋体" w:hAnsi="宋体" w:cs="Tahoma" w:hint="eastAsia"/>
          <w:bCs/>
          <w:color w:val="000000"/>
          <w:kern w:val="0"/>
          <w:sz w:val="24"/>
          <w:szCs w:val="24"/>
        </w:rPr>
        <w:t>2</w:t>
      </w:r>
      <w:r w:rsidRPr="004D7116">
        <w:rPr>
          <w:rFonts w:ascii="宋体" w:eastAsia="宋体" w:hAnsi="宋体" w:cs="Tahoma" w:hint="eastAsia"/>
          <w:bCs/>
          <w:color w:val="000000"/>
          <w:kern w:val="0"/>
          <w:sz w:val="24"/>
          <w:szCs w:val="24"/>
        </w:rPr>
        <w:t>本，各提交1篇</w:t>
      </w:r>
      <w:r w:rsidRPr="004D7116">
        <w:rPr>
          <w:rFonts w:ascii="宋体" w:eastAsia="宋体" w:hAnsi="宋体" w:cs="Tahoma" w:hint="eastAsia"/>
          <w:bCs/>
          <w:color w:val="000000"/>
          <w:kern w:val="0"/>
          <w:sz w:val="24"/>
          <w:szCs w:val="24"/>
          <w:u w:val="single"/>
        </w:rPr>
        <w:t>中文读书报告</w:t>
      </w:r>
      <w:r w:rsidRPr="004D7116">
        <w:rPr>
          <w:rFonts w:ascii="宋体" w:eastAsia="宋体" w:hAnsi="宋体" w:cs="Tahoma" w:hint="eastAsia"/>
          <w:bCs/>
          <w:color w:val="000000"/>
          <w:kern w:val="0"/>
          <w:sz w:val="24"/>
          <w:szCs w:val="24"/>
        </w:rPr>
        <w:t>（每篇不少于2000字）；</w:t>
      </w:r>
    </w:p>
    <w:p w14:paraId="6D98B4AD" w14:textId="77777777" w:rsidR="004D7116" w:rsidRDefault="004D7116" w:rsidP="004D7116">
      <w:pPr>
        <w:widowControl/>
        <w:ind w:firstLineChars="200" w:firstLine="480"/>
        <w:jc w:val="left"/>
        <w:rPr>
          <w:rFonts w:ascii="宋体" w:eastAsia="宋体" w:hAnsi="宋体" w:cs="Tahoma"/>
          <w:bCs/>
          <w:color w:val="000000"/>
          <w:kern w:val="0"/>
          <w:sz w:val="24"/>
          <w:szCs w:val="24"/>
        </w:rPr>
      </w:pPr>
      <w:r w:rsidRPr="004D7116">
        <w:rPr>
          <w:rFonts w:ascii="宋体" w:eastAsia="宋体" w:hAnsi="宋体" w:cs="Tahoma" w:hint="eastAsia"/>
          <w:bCs/>
          <w:color w:val="000000"/>
          <w:kern w:val="0"/>
          <w:sz w:val="24"/>
          <w:szCs w:val="24"/>
        </w:rPr>
        <w:t>2.必读中文书目（9）中所列的日本著名作家的</w:t>
      </w:r>
      <w:r w:rsidR="00823A4D">
        <w:rPr>
          <w:rFonts w:ascii="宋体" w:eastAsia="宋体" w:hAnsi="宋体" w:cs="Tahoma" w:hint="eastAsia"/>
          <w:bCs/>
          <w:color w:val="000000"/>
          <w:kern w:val="0"/>
          <w:sz w:val="24"/>
          <w:szCs w:val="24"/>
        </w:rPr>
        <w:t>2</w:t>
      </w:r>
      <w:r w:rsidRPr="004D7116">
        <w:rPr>
          <w:rFonts w:ascii="宋体" w:eastAsia="宋体" w:hAnsi="宋体" w:cs="Tahoma" w:hint="eastAsia"/>
          <w:bCs/>
          <w:color w:val="000000"/>
          <w:kern w:val="0"/>
          <w:sz w:val="24"/>
          <w:szCs w:val="24"/>
        </w:rPr>
        <w:t>部中文</w:t>
      </w:r>
      <w:r w:rsidR="00823A4D">
        <w:rPr>
          <w:rFonts w:ascii="宋体" w:eastAsia="宋体" w:hAnsi="宋体" w:cs="Tahoma" w:hint="eastAsia"/>
          <w:bCs/>
          <w:color w:val="000000"/>
          <w:kern w:val="0"/>
          <w:sz w:val="24"/>
          <w:szCs w:val="24"/>
        </w:rPr>
        <w:t>译本</w:t>
      </w:r>
      <w:r w:rsidRPr="004D7116">
        <w:rPr>
          <w:rFonts w:ascii="宋体" w:eastAsia="宋体" w:hAnsi="宋体" w:cs="Tahoma" w:hint="eastAsia"/>
          <w:bCs/>
          <w:color w:val="000000"/>
          <w:kern w:val="0"/>
          <w:sz w:val="24"/>
          <w:szCs w:val="24"/>
        </w:rPr>
        <w:t>，各提交1篇</w:t>
      </w:r>
      <w:r w:rsidRPr="004D7116">
        <w:rPr>
          <w:rFonts w:ascii="宋体" w:eastAsia="宋体" w:hAnsi="宋体" w:cs="Tahoma" w:hint="eastAsia"/>
          <w:bCs/>
          <w:color w:val="000000"/>
          <w:kern w:val="0"/>
          <w:sz w:val="24"/>
          <w:szCs w:val="24"/>
          <w:u w:val="single"/>
        </w:rPr>
        <w:t>中文读书报告</w:t>
      </w:r>
      <w:r w:rsidRPr="004D7116">
        <w:rPr>
          <w:rFonts w:ascii="宋体" w:eastAsia="宋体" w:hAnsi="宋体" w:cs="Tahoma" w:hint="eastAsia"/>
          <w:bCs/>
          <w:color w:val="000000"/>
          <w:kern w:val="0"/>
          <w:sz w:val="24"/>
          <w:szCs w:val="24"/>
        </w:rPr>
        <w:t>（每篇不少于2000字）。</w:t>
      </w:r>
    </w:p>
    <w:p w14:paraId="16585254" w14:textId="77777777" w:rsidR="00823A4D" w:rsidRDefault="00823A4D" w:rsidP="004D7116">
      <w:pPr>
        <w:widowControl/>
        <w:ind w:firstLineChars="200" w:firstLine="480"/>
        <w:jc w:val="left"/>
        <w:rPr>
          <w:rFonts w:ascii="宋体" w:eastAsia="宋体" w:hAnsi="宋体" w:cs="Tahoma"/>
          <w:bCs/>
          <w:color w:val="000000"/>
          <w:kern w:val="0"/>
          <w:sz w:val="24"/>
          <w:szCs w:val="24"/>
        </w:rPr>
      </w:pPr>
      <w:r w:rsidRPr="004D7116">
        <w:rPr>
          <w:rFonts w:ascii="宋体" w:eastAsia="宋体" w:hAnsi="宋体" w:cs="Tahoma" w:hint="eastAsia"/>
          <w:bCs/>
          <w:color w:val="000000"/>
          <w:kern w:val="0"/>
          <w:sz w:val="24"/>
          <w:szCs w:val="24"/>
        </w:rPr>
        <w:t>3.</w:t>
      </w:r>
      <w:r w:rsidRPr="00823A4D">
        <w:rPr>
          <w:rFonts w:ascii="宋体" w:eastAsia="宋体" w:hAnsi="宋体" w:cs="Tahoma" w:hint="eastAsia"/>
          <w:bCs/>
          <w:color w:val="000000"/>
          <w:kern w:val="0"/>
          <w:sz w:val="24"/>
          <w:szCs w:val="24"/>
        </w:rPr>
        <w:t>阅读英文书目中3本书籍并撰写3篇读书报告或读后感，每篇不少于1000字的内容综述型英文读书报告，对全书的框架、内容、观点等进行梳理。</w:t>
      </w:r>
    </w:p>
    <w:p w14:paraId="555B0F32" w14:textId="77777777" w:rsidR="004D7116" w:rsidRPr="004D7116" w:rsidRDefault="004D7116" w:rsidP="004D7116">
      <w:pPr>
        <w:widowControl/>
        <w:jc w:val="left"/>
        <w:rPr>
          <w:rFonts w:ascii="宋体" w:eastAsia="宋体" w:hAnsi="宋体" w:cs="Tahoma"/>
          <w:bCs/>
          <w:kern w:val="0"/>
          <w:sz w:val="24"/>
          <w:szCs w:val="24"/>
        </w:rPr>
      </w:pPr>
    </w:p>
    <w:p w14:paraId="2162D139" w14:textId="77777777" w:rsidR="004D7116" w:rsidRDefault="004D7116" w:rsidP="004D7116">
      <w:pPr>
        <w:widowControl/>
        <w:jc w:val="left"/>
        <w:rPr>
          <w:rFonts w:ascii="宋体" w:eastAsia="宋体" w:hAnsi="宋体" w:cs="Tahoma"/>
          <w:b/>
          <w:bCs/>
          <w:kern w:val="0"/>
          <w:sz w:val="24"/>
          <w:szCs w:val="24"/>
        </w:rPr>
      </w:pPr>
    </w:p>
    <w:p w14:paraId="67014C4D" w14:textId="77777777" w:rsidR="004D7116" w:rsidRPr="004D7116" w:rsidRDefault="004D7116" w:rsidP="004D7116">
      <w:pPr>
        <w:widowControl/>
        <w:ind w:firstLineChars="200" w:firstLine="482"/>
        <w:jc w:val="left"/>
        <w:rPr>
          <w:rFonts w:ascii="宋体" w:eastAsia="宋体" w:hAnsi="宋体" w:cs="Tahoma"/>
          <w:b/>
          <w:bCs/>
          <w:kern w:val="0"/>
          <w:sz w:val="24"/>
          <w:szCs w:val="24"/>
        </w:rPr>
      </w:pPr>
      <w:r w:rsidRPr="004D7116">
        <w:rPr>
          <w:rFonts w:ascii="宋体" w:eastAsia="宋体" w:hAnsi="宋体" w:cs="Tahoma" w:hint="eastAsia"/>
          <w:b/>
          <w:bCs/>
          <w:kern w:val="0"/>
          <w:sz w:val="24"/>
          <w:szCs w:val="24"/>
        </w:rPr>
        <w:t>重要备注</w:t>
      </w:r>
    </w:p>
    <w:p w14:paraId="37D90296" w14:textId="77777777" w:rsidR="004D7116" w:rsidRDefault="004D7116" w:rsidP="004D7116">
      <w:pPr>
        <w:widowControl/>
        <w:ind w:firstLineChars="200" w:firstLine="480"/>
        <w:jc w:val="left"/>
        <w:rPr>
          <w:rFonts w:ascii="宋体" w:eastAsia="宋体" w:hAnsi="宋体" w:cs="Tahoma"/>
          <w:bCs/>
          <w:kern w:val="0"/>
          <w:sz w:val="24"/>
          <w:szCs w:val="24"/>
        </w:rPr>
      </w:pPr>
      <w:r w:rsidRPr="004D7116">
        <w:rPr>
          <w:rFonts w:ascii="宋体" w:eastAsia="宋体" w:hAnsi="宋体" w:cs="Tahoma" w:hint="eastAsia"/>
          <w:bCs/>
          <w:kern w:val="0"/>
          <w:sz w:val="24"/>
          <w:szCs w:val="24"/>
        </w:rPr>
        <w:t>1.在内容构成上，首先要对作品的主要内容或主要观点在准确把握的基础上进行概括性介绍，然后针对作品的主要内容或主要观点陈述自己的感想、观点等，对作品进行评述。</w:t>
      </w:r>
    </w:p>
    <w:p w14:paraId="1B44FB74" w14:textId="77777777" w:rsidR="004D7116" w:rsidRPr="004D7116" w:rsidRDefault="004D7116" w:rsidP="004D7116">
      <w:pPr>
        <w:widowControl/>
        <w:ind w:firstLineChars="200" w:firstLine="480"/>
        <w:jc w:val="left"/>
        <w:rPr>
          <w:rFonts w:ascii="宋体" w:eastAsia="宋体" w:hAnsi="宋体" w:cs="Tahoma"/>
          <w:bCs/>
          <w:kern w:val="0"/>
          <w:sz w:val="24"/>
          <w:szCs w:val="24"/>
        </w:rPr>
      </w:pPr>
      <w:r w:rsidRPr="004D7116">
        <w:rPr>
          <w:rFonts w:ascii="宋体" w:eastAsia="宋体" w:hAnsi="宋体" w:cs="Tahoma" w:hint="eastAsia"/>
          <w:bCs/>
          <w:kern w:val="0"/>
          <w:sz w:val="24"/>
          <w:szCs w:val="24"/>
        </w:rPr>
        <w:t>2.读书报告将作为入学测试成绩的主要依据，并会成为大学期间各类选拔的重要参考，望各位同学认真对待。</w:t>
      </w:r>
    </w:p>
    <w:p w14:paraId="406F4524" w14:textId="77777777" w:rsidR="004D7116" w:rsidRPr="004D7116" w:rsidRDefault="004D7116" w:rsidP="00113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color w:val="000000"/>
          <w:kern w:val="0"/>
          <w:sz w:val="24"/>
          <w:szCs w:val="24"/>
        </w:rPr>
      </w:pPr>
    </w:p>
    <w:p w14:paraId="07BC522B" w14:textId="77777777" w:rsidR="004D7116" w:rsidRDefault="004D7116" w:rsidP="00972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200" w:firstLine="5280"/>
        <w:jc w:val="right"/>
        <w:rPr>
          <w:rFonts w:ascii="宋体" w:eastAsia="宋体" w:hAnsi="宋体" w:cs="宋体"/>
          <w:color w:val="000000"/>
          <w:kern w:val="0"/>
          <w:sz w:val="24"/>
          <w:szCs w:val="24"/>
        </w:rPr>
      </w:pPr>
    </w:p>
    <w:p w14:paraId="5EA8F829" w14:textId="77777777" w:rsidR="007222B6" w:rsidRPr="004D7116" w:rsidRDefault="00972185" w:rsidP="004D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20" w:firstLineChars="2200" w:firstLine="5280"/>
        <w:jc w:val="right"/>
        <w:rPr>
          <w:rFonts w:ascii="宋体" w:eastAsia="宋体" w:hAnsi="宋体" w:cs="宋体"/>
          <w:color w:val="000000"/>
          <w:kern w:val="0"/>
          <w:sz w:val="24"/>
          <w:szCs w:val="24"/>
        </w:rPr>
      </w:pPr>
      <w:r w:rsidRPr="004D7116">
        <w:rPr>
          <w:rFonts w:ascii="宋体" w:eastAsia="宋体" w:hAnsi="宋体" w:cs="宋体" w:hint="eastAsia"/>
          <w:color w:val="000000"/>
          <w:kern w:val="0"/>
          <w:sz w:val="24"/>
          <w:szCs w:val="24"/>
        </w:rPr>
        <w:t>上海外国语大学</w:t>
      </w:r>
    </w:p>
    <w:p w14:paraId="1345341C" w14:textId="77777777" w:rsidR="007222B6" w:rsidRPr="004D7116" w:rsidRDefault="004D7116" w:rsidP="00972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right"/>
        <w:rPr>
          <w:rFonts w:ascii="宋体" w:eastAsia="宋体" w:hAnsi="宋体" w:cs="宋体"/>
          <w:color w:val="000000"/>
          <w:kern w:val="0"/>
          <w:sz w:val="24"/>
          <w:szCs w:val="24"/>
        </w:rPr>
      </w:pPr>
      <w:r w:rsidRPr="004D7116">
        <w:rPr>
          <w:rFonts w:ascii="宋体" w:eastAsia="宋体" w:hAnsi="宋体" w:cs="宋体" w:hint="eastAsia"/>
          <w:color w:val="000000"/>
          <w:kern w:val="0"/>
          <w:sz w:val="24"/>
          <w:szCs w:val="24"/>
        </w:rPr>
        <w:t>日本文化经济学院</w:t>
      </w:r>
    </w:p>
    <w:p w14:paraId="60ECC945" w14:textId="14451EFD" w:rsidR="00B41E45" w:rsidRDefault="00B41E45" w:rsidP="00B41E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sidR="0069278C">
        <w:rPr>
          <w:rFonts w:ascii="宋体" w:eastAsia="宋体" w:hAnsi="宋体" w:cs="宋体" w:hint="eastAsia"/>
          <w:color w:val="000000"/>
          <w:kern w:val="0"/>
          <w:sz w:val="24"/>
          <w:szCs w:val="24"/>
        </w:rPr>
        <w:t>2</w:t>
      </w:r>
      <w:r w:rsidR="008006AF">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年</w:t>
      </w:r>
      <w:r w:rsidR="00884107">
        <w:rPr>
          <w:rFonts w:ascii="宋体" w:eastAsia="宋体" w:hAnsi="宋体" w:cs="宋体"/>
          <w:color w:val="000000"/>
          <w:kern w:val="0"/>
          <w:sz w:val="24"/>
          <w:szCs w:val="24"/>
        </w:rPr>
        <w:t>3</w:t>
      </w:r>
      <w:r>
        <w:rPr>
          <w:rFonts w:ascii="宋体" w:eastAsia="宋体" w:hAnsi="宋体" w:cs="宋体" w:hint="eastAsia"/>
          <w:color w:val="000000"/>
          <w:kern w:val="0"/>
          <w:sz w:val="24"/>
          <w:szCs w:val="24"/>
        </w:rPr>
        <w:t>月</w:t>
      </w:r>
    </w:p>
    <w:p w14:paraId="76F2579F" w14:textId="77777777" w:rsidR="007222B6" w:rsidRPr="004D7116" w:rsidRDefault="007222B6" w:rsidP="00B41E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right"/>
        <w:rPr>
          <w:rFonts w:ascii="宋体" w:eastAsia="宋体" w:hAnsi="宋体" w:cs="宋体"/>
          <w:color w:val="000000"/>
          <w:kern w:val="0"/>
          <w:sz w:val="24"/>
          <w:szCs w:val="24"/>
        </w:rPr>
      </w:pPr>
    </w:p>
    <w:sectPr w:rsidR="007222B6" w:rsidRPr="004D7116" w:rsidSect="00F87A4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7DF2D" w14:textId="77777777" w:rsidR="008C40B8" w:rsidRDefault="008C40B8" w:rsidP="00393E6E">
      <w:r>
        <w:separator/>
      </w:r>
    </w:p>
  </w:endnote>
  <w:endnote w:type="continuationSeparator" w:id="0">
    <w:p w14:paraId="7751DCF8" w14:textId="77777777" w:rsidR="008C40B8" w:rsidRDefault="008C40B8" w:rsidP="0039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5E736" w14:textId="77777777" w:rsidR="008C40B8" w:rsidRDefault="008C40B8" w:rsidP="00393E6E">
      <w:r>
        <w:separator/>
      </w:r>
    </w:p>
  </w:footnote>
  <w:footnote w:type="continuationSeparator" w:id="0">
    <w:p w14:paraId="2CDB90BA" w14:textId="77777777" w:rsidR="008C40B8" w:rsidRDefault="008C40B8" w:rsidP="00393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342E7"/>
    <w:multiLevelType w:val="multilevel"/>
    <w:tmpl w:val="AFAC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65A70"/>
    <w:multiLevelType w:val="hybridMultilevel"/>
    <w:tmpl w:val="416C53FC"/>
    <w:lvl w:ilvl="0" w:tplc="5046E08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B4"/>
    <w:rsid w:val="000176B0"/>
    <w:rsid w:val="000B2421"/>
    <w:rsid w:val="000E0654"/>
    <w:rsid w:val="000F1197"/>
    <w:rsid w:val="0011319D"/>
    <w:rsid w:val="001901D1"/>
    <w:rsid w:val="001B56E5"/>
    <w:rsid w:val="001D222E"/>
    <w:rsid w:val="001F353C"/>
    <w:rsid w:val="0022323F"/>
    <w:rsid w:val="002406C1"/>
    <w:rsid w:val="0029399D"/>
    <w:rsid w:val="002B1627"/>
    <w:rsid w:val="002B1BB1"/>
    <w:rsid w:val="002F55FD"/>
    <w:rsid w:val="003235DA"/>
    <w:rsid w:val="00327A61"/>
    <w:rsid w:val="00331589"/>
    <w:rsid w:val="003377A8"/>
    <w:rsid w:val="00391812"/>
    <w:rsid w:val="00393E6E"/>
    <w:rsid w:val="003962FB"/>
    <w:rsid w:val="003A091C"/>
    <w:rsid w:val="004A7FA6"/>
    <w:rsid w:val="004C674C"/>
    <w:rsid w:val="004D7116"/>
    <w:rsid w:val="00507435"/>
    <w:rsid w:val="00542EB3"/>
    <w:rsid w:val="005B1914"/>
    <w:rsid w:val="0060086C"/>
    <w:rsid w:val="006347D3"/>
    <w:rsid w:val="00655FA9"/>
    <w:rsid w:val="0066055B"/>
    <w:rsid w:val="00663862"/>
    <w:rsid w:val="00670129"/>
    <w:rsid w:val="006807A4"/>
    <w:rsid w:val="0069278C"/>
    <w:rsid w:val="006E5D4D"/>
    <w:rsid w:val="006F53C7"/>
    <w:rsid w:val="006F727D"/>
    <w:rsid w:val="007104D1"/>
    <w:rsid w:val="007222B6"/>
    <w:rsid w:val="00767559"/>
    <w:rsid w:val="007A66C8"/>
    <w:rsid w:val="007A7161"/>
    <w:rsid w:val="007C2A18"/>
    <w:rsid w:val="007F5360"/>
    <w:rsid w:val="008006AF"/>
    <w:rsid w:val="0081469B"/>
    <w:rsid w:val="008169E9"/>
    <w:rsid w:val="00823A4D"/>
    <w:rsid w:val="00836651"/>
    <w:rsid w:val="00851B5E"/>
    <w:rsid w:val="00865A5A"/>
    <w:rsid w:val="00884107"/>
    <w:rsid w:val="008B44C1"/>
    <w:rsid w:val="008B4922"/>
    <w:rsid w:val="008C40B8"/>
    <w:rsid w:val="00913B39"/>
    <w:rsid w:val="009174A3"/>
    <w:rsid w:val="00925101"/>
    <w:rsid w:val="0096008C"/>
    <w:rsid w:val="00960C1C"/>
    <w:rsid w:val="00972185"/>
    <w:rsid w:val="009B2046"/>
    <w:rsid w:val="009B5881"/>
    <w:rsid w:val="009D0F53"/>
    <w:rsid w:val="009E51FE"/>
    <w:rsid w:val="009F0B34"/>
    <w:rsid w:val="00A00DC9"/>
    <w:rsid w:val="00A03FBF"/>
    <w:rsid w:val="00A443BB"/>
    <w:rsid w:val="00A670B4"/>
    <w:rsid w:val="00A67BD9"/>
    <w:rsid w:val="00A7244B"/>
    <w:rsid w:val="00A726A1"/>
    <w:rsid w:val="00A837C7"/>
    <w:rsid w:val="00AC54C9"/>
    <w:rsid w:val="00AD150A"/>
    <w:rsid w:val="00B2055A"/>
    <w:rsid w:val="00B26E34"/>
    <w:rsid w:val="00B41E45"/>
    <w:rsid w:val="00B62355"/>
    <w:rsid w:val="00B75378"/>
    <w:rsid w:val="00B75FC0"/>
    <w:rsid w:val="00BC3ADF"/>
    <w:rsid w:val="00BC6F74"/>
    <w:rsid w:val="00BF74E6"/>
    <w:rsid w:val="00C10CF1"/>
    <w:rsid w:val="00C12207"/>
    <w:rsid w:val="00C40A03"/>
    <w:rsid w:val="00C61EBA"/>
    <w:rsid w:val="00C86EFF"/>
    <w:rsid w:val="00CD0D29"/>
    <w:rsid w:val="00D254B1"/>
    <w:rsid w:val="00D452F5"/>
    <w:rsid w:val="00D72711"/>
    <w:rsid w:val="00DA4BF4"/>
    <w:rsid w:val="00DD04C0"/>
    <w:rsid w:val="00DD4557"/>
    <w:rsid w:val="00DF2A4A"/>
    <w:rsid w:val="00E909E8"/>
    <w:rsid w:val="00F60244"/>
    <w:rsid w:val="00F66F0B"/>
    <w:rsid w:val="00F8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C7EE1"/>
  <w15:docId w15:val="{BB59944E-C6D7-42D8-BCBF-952FFDF9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E51FE"/>
    <w:pPr>
      <w:keepNext/>
      <w:keepLines/>
      <w:spacing w:before="340" w:after="330" w:line="578" w:lineRule="auto"/>
      <w:outlineLvl w:val="0"/>
    </w:pPr>
    <w:rPr>
      <w:b/>
      <w:bCs/>
      <w:kern w:val="44"/>
      <w:sz w:val="44"/>
      <w:szCs w:val="44"/>
    </w:rPr>
  </w:style>
  <w:style w:type="paragraph" w:styleId="5">
    <w:name w:val="heading 5"/>
    <w:basedOn w:val="a"/>
    <w:link w:val="5Char"/>
    <w:uiPriority w:val="9"/>
    <w:qFormat/>
    <w:rsid w:val="009E51FE"/>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67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670B4"/>
    <w:rPr>
      <w:rFonts w:ascii="宋体" w:eastAsia="宋体" w:hAnsi="宋体" w:cs="宋体"/>
      <w:kern w:val="0"/>
      <w:sz w:val="24"/>
      <w:szCs w:val="24"/>
    </w:rPr>
  </w:style>
  <w:style w:type="paragraph" w:styleId="a3">
    <w:name w:val="header"/>
    <w:basedOn w:val="a"/>
    <w:link w:val="Char"/>
    <w:uiPriority w:val="99"/>
    <w:unhideWhenUsed/>
    <w:rsid w:val="00393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E6E"/>
    <w:rPr>
      <w:sz w:val="18"/>
      <w:szCs w:val="18"/>
    </w:rPr>
  </w:style>
  <w:style w:type="paragraph" w:styleId="a4">
    <w:name w:val="footer"/>
    <w:basedOn w:val="a"/>
    <w:link w:val="Char0"/>
    <w:uiPriority w:val="99"/>
    <w:unhideWhenUsed/>
    <w:rsid w:val="00393E6E"/>
    <w:pPr>
      <w:tabs>
        <w:tab w:val="center" w:pos="4153"/>
        <w:tab w:val="right" w:pos="8306"/>
      </w:tabs>
      <w:snapToGrid w:val="0"/>
      <w:jc w:val="left"/>
    </w:pPr>
    <w:rPr>
      <w:sz w:val="18"/>
      <w:szCs w:val="18"/>
    </w:rPr>
  </w:style>
  <w:style w:type="character" w:customStyle="1" w:styleId="Char0">
    <w:name w:val="页脚 Char"/>
    <w:basedOn w:val="a0"/>
    <w:link w:val="a4"/>
    <w:uiPriority w:val="99"/>
    <w:rsid w:val="00393E6E"/>
    <w:rPr>
      <w:sz w:val="18"/>
      <w:szCs w:val="18"/>
    </w:rPr>
  </w:style>
  <w:style w:type="character" w:styleId="a5">
    <w:name w:val="Hyperlink"/>
    <w:basedOn w:val="a0"/>
    <w:uiPriority w:val="99"/>
    <w:semiHidden/>
    <w:unhideWhenUsed/>
    <w:rsid w:val="00393E6E"/>
    <w:rPr>
      <w:color w:val="0000FF"/>
      <w:u w:val="single"/>
    </w:rPr>
  </w:style>
  <w:style w:type="table" w:styleId="a6">
    <w:name w:val="Table Grid"/>
    <w:basedOn w:val="a1"/>
    <w:uiPriority w:val="59"/>
    <w:rsid w:val="009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D7116"/>
    <w:pPr>
      <w:ind w:firstLineChars="200" w:firstLine="420"/>
    </w:pPr>
  </w:style>
  <w:style w:type="character" w:customStyle="1" w:styleId="5Char">
    <w:name w:val="标题 5 Char"/>
    <w:basedOn w:val="a0"/>
    <w:link w:val="5"/>
    <w:uiPriority w:val="9"/>
    <w:rsid w:val="009E51FE"/>
    <w:rPr>
      <w:rFonts w:ascii="宋体" w:eastAsia="宋体" w:hAnsi="宋体" w:cs="宋体"/>
      <w:b/>
      <w:bCs/>
      <w:kern w:val="0"/>
      <w:sz w:val="20"/>
      <w:szCs w:val="20"/>
    </w:rPr>
  </w:style>
  <w:style w:type="character" w:customStyle="1" w:styleId="1Char">
    <w:name w:val="标题 1 Char"/>
    <w:basedOn w:val="a0"/>
    <w:link w:val="1"/>
    <w:uiPriority w:val="9"/>
    <w:rsid w:val="009E51FE"/>
    <w:rPr>
      <w:b/>
      <w:bCs/>
      <w:kern w:val="44"/>
      <w:sz w:val="44"/>
      <w:szCs w:val="44"/>
    </w:rPr>
  </w:style>
  <w:style w:type="character" w:customStyle="1" w:styleId="pl">
    <w:name w:val="pl"/>
    <w:basedOn w:val="a0"/>
    <w:rsid w:val="00331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43584">
      <w:bodyDiv w:val="1"/>
      <w:marLeft w:val="0"/>
      <w:marRight w:val="0"/>
      <w:marTop w:val="0"/>
      <w:marBottom w:val="0"/>
      <w:divBdr>
        <w:top w:val="none" w:sz="0" w:space="0" w:color="auto"/>
        <w:left w:val="none" w:sz="0" w:space="0" w:color="auto"/>
        <w:bottom w:val="none" w:sz="0" w:space="0" w:color="auto"/>
        <w:right w:val="none" w:sz="0" w:space="0" w:color="auto"/>
      </w:divBdr>
    </w:div>
    <w:div w:id="306282149">
      <w:bodyDiv w:val="1"/>
      <w:marLeft w:val="0"/>
      <w:marRight w:val="0"/>
      <w:marTop w:val="0"/>
      <w:marBottom w:val="0"/>
      <w:divBdr>
        <w:top w:val="none" w:sz="0" w:space="0" w:color="auto"/>
        <w:left w:val="none" w:sz="0" w:space="0" w:color="auto"/>
        <w:bottom w:val="none" w:sz="0" w:space="0" w:color="auto"/>
        <w:right w:val="none" w:sz="0" w:space="0" w:color="auto"/>
      </w:divBdr>
    </w:div>
    <w:div w:id="584723278">
      <w:bodyDiv w:val="1"/>
      <w:marLeft w:val="0"/>
      <w:marRight w:val="0"/>
      <w:marTop w:val="0"/>
      <w:marBottom w:val="0"/>
      <w:divBdr>
        <w:top w:val="none" w:sz="0" w:space="0" w:color="auto"/>
        <w:left w:val="none" w:sz="0" w:space="0" w:color="auto"/>
        <w:bottom w:val="none" w:sz="0" w:space="0" w:color="auto"/>
        <w:right w:val="none" w:sz="0" w:space="0" w:color="auto"/>
      </w:divBdr>
    </w:div>
    <w:div w:id="646008029">
      <w:bodyDiv w:val="1"/>
      <w:marLeft w:val="0"/>
      <w:marRight w:val="0"/>
      <w:marTop w:val="0"/>
      <w:marBottom w:val="0"/>
      <w:divBdr>
        <w:top w:val="none" w:sz="0" w:space="0" w:color="auto"/>
        <w:left w:val="none" w:sz="0" w:space="0" w:color="auto"/>
        <w:bottom w:val="none" w:sz="0" w:space="0" w:color="auto"/>
        <w:right w:val="none" w:sz="0" w:space="0" w:color="auto"/>
      </w:divBdr>
    </w:div>
    <w:div w:id="646471624">
      <w:bodyDiv w:val="1"/>
      <w:marLeft w:val="0"/>
      <w:marRight w:val="0"/>
      <w:marTop w:val="0"/>
      <w:marBottom w:val="0"/>
      <w:divBdr>
        <w:top w:val="none" w:sz="0" w:space="0" w:color="auto"/>
        <w:left w:val="none" w:sz="0" w:space="0" w:color="auto"/>
        <w:bottom w:val="none" w:sz="0" w:space="0" w:color="auto"/>
        <w:right w:val="none" w:sz="0" w:space="0" w:color="auto"/>
      </w:divBdr>
    </w:div>
    <w:div w:id="772550546">
      <w:bodyDiv w:val="1"/>
      <w:marLeft w:val="0"/>
      <w:marRight w:val="0"/>
      <w:marTop w:val="0"/>
      <w:marBottom w:val="0"/>
      <w:divBdr>
        <w:top w:val="none" w:sz="0" w:space="0" w:color="auto"/>
        <w:left w:val="none" w:sz="0" w:space="0" w:color="auto"/>
        <w:bottom w:val="none" w:sz="0" w:space="0" w:color="auto"/>
        <w:right w:val="none" w:sz="0" w:space="0" w:color="auto"/>
      </w:divBdr>
    </w:div>
    <w:div w:id="811756027">
      <w:bodyDiv w:val="1"/>
      <w:marLeft w:val="0"/>
      <w:marRight w:val="0"/>
      <w:marTop w:val="0"/>
      <w:marBottom w:val="0"/>
      <w:divBdr>
        <w:top w:val="none" w:sz="0" w:space="0" w:color="auto"/>
        <w:left w:val="none" w:sz="0" w:space="0" w:color="auto"/>
        <w:bottom w:val="none" w:sz="0" w:space="0" w:color="auto"/>
        <w:right w:val="none" w:sz="0" w:space="0" w:color="auto"/>
      </w:divBdr>
    </w:div>
    <w:div w:id="828520020">
      <w:bodyDiv w:val="1"/>
      <w:marLeft w:val="0"/>
      <w:marRight w:val="0"/>
      <w:marTop w:val="0"/>
      <w:marBottom w:val="0"/>
      <w:divBdr>
        <w:top w:val="none" w:sz="0" w:space="0" w:color="auto"/>
        <w:left w:val="none" w:sz="0" w:space="0" w:color="auto"/>
        <w:bottom w:val="none" w:sz="0" w:space="0" w:color="auto"/>
        <w:right w:val="none" w:sz="0" w:space="0" w:color="auto"/>
      </w:divBdr>
    </w:div>
    <w:div w:id="853151059">
      <w:bodyDiv w:val="1"/>
      <w:marLeft w:val="0"/>
      <w:marRight w:val="0"/>
      <w:marTop w:val="0"/>
      <w:marBottom w:val="0"/>
      <w:divBdr>
        <w:top w:val="none" w:sz="0" w:space="0" w:color="auto"/>
        <w:left w:val="none" w:sz="0" w:space="0" w:color="auto"/>
        <w:bottom w:val="none" w:sz="0" w:space="0" w:color="auto"/>
        <w:right w:val="none" w:sz="0" w:space="0" w:color="auto"/>
      </w:divBdr>
      <w:divsChild>
        <w:div w:id="477036619">
          <w:marLeft w:val="0"/>
          <w:marRight w:val="0"/>
          <w:marTop w:val="0"/>
          <w:marBottom w:val="0"/>
          <w:divBdr>
            <w:top w:val="none" w:sz="0" w:space="0" w:color="auto"/>
            <w:left w:val="none" w:sz="0" w:space="0" w:color="auto"/>
            <w:bottom w:val="none" w:sz="0" w:space="0" w:color="auto"/>
            <w:right w:val="none" w:sz="0" w:space="0" w:color="auto"/>
          </w:divBdr>
        </w:div>
      </w:divsChild>
    </w:div>
    <w:div w:id="1071926094">
      <w:bodyDiv w:val="1"/>
      <w:marLeft w:val="0"/>
      <w:marRight w:val="0"/>
      <w:marTop w:val="0"/>
      <w:marBottom w:val="0"/>
      <w:divBdr>
        <w:top w:val="none" w:sz="0" w:space="0" w:color="auto"/>
        <w:left w:val="none" w:sz="0" w:space="0" w:color="auto"/>
        <w:bottom w:val="none" w:sz="0" w:space="0" w:color="auto"/>
        <w:right w:val="none" w:sz="0" w:space="0" w:color="auto"/>
      </w:divBdr>
    </w:div>
    <w:div w:id="1092706084">
      <w:bodyDiv w:val="1"/>
      <w:marLeft w:val="0"/>
      <w:marRight w:val="0"/>
      <w:marTop w:val="0"/>
      <w:marBottom w:val="0"/>
      <w:divBdr>
        <w:top w:val="none" w:sz="0" w:space="0" w:color="auto"/>
        <w:left w:val="none" w:sz="0" w:space="0" w:color="auto"/>
        <w:bottom w:val="none" w:sz="0" w:space="0" w:color="auto"/>
        <w:right w:val="none" w:sz="0" w:space="0" w:color="auto"/>
      </w:divBdr>
      <w:divsChild>
        <w:div w:id="1806584195">
          <w:marLeft w:val="0"/>
          <w:marRight w:val="0"/>
          <w:marTop w:val="0"/>
          <w:marBottom w:val="0"/>
          <w:divBdr>
            <w:top w:val="none" w:sz="0" w:space="0" w:color="auto"/>
            <w:left w:val="none" w:sz="0" w:space="0" w:color="auto"/>
            <w:bottom w:val="none" w:sz="0" w:space="0" w:color="auto"/>
            <w:right w:val="none" w:sz="0" w:space="0" w:color="auto"/>
          </w:divBdr>
          <w:divsChild>
            <w:div w:id="911503633">
              <w:marLeft w:val="0"/>
              <w:marRight w:val="0"/>
              <w:marTop w:val="0"/>
              <w:marBottom w:val="0"/>
              <w:divBdr>
                <w:top w:val="none" w:sz="0" w:space="0" w:color="auto"/>
                <w:left w:val="none" w:sz="0" w:space="0" w:color="auto"/>
                <w:bottom w:val="none" w:sz="0" w:space="0" w:color="auto"/>
                <w:right w:val="none" w:sz="0" w:space="0" w:color="auto"/>
              </w:divBdr>
            </w:div>
            <w:div w:id="1419254735">
              <w:marLeft w:val="0"/>
              <w:marRight w:val="0"/>
              <w:marTop w:val="0"/>
              <w:marBottom w:val="0"/>
              <w:divBdr>
                <w:top w:val="none" w:sz="0" w:space="0" w:color="auto"/>
                <w:left w:val="none" w:sz="0" w:space="0" w:color="auto"/>
                <w:bottom w:val="none" w:sz="0" w:space="0" w:color="auto"/>
                <w:right w:val="none" w:sz="0" w:space="0" w:color="auto"/>
              </w:divBdr>
            </w:div>
            <w:div w:id="1935429474">
              <w:marLeft w:val="0"/>
              <w:marRight w:val="0"/>
              <w:marTop w:val="0"/>
              <w:marBottom w:val="0"/>
              <w:divBdr>
                <w:top w:val="none" w:sz="0" w:space="0" w:color="auto"/>
                <w:left w:val="none" w:sz="0" w:space="0" w:color="auto"/>
                <w:bottom w:val="none" w:sz="0" w:space="0" w:color="auto"/>
                <w:right w:val="none" w:sz="0" w:space="0" w:color="auto"/>
              </w:divBdr>
            </w:div>
            <w:div w:id="2027709608">
              <w:marLeft w:val="0"/>
              <w:marRight w:val="0"/>
              <w:marTop w:val="0"/>
              <w:marBottom w:val="0"/>
              <w:divBdr>
                <w:top w:val="none" w:sz="0" w:space="0" w:color="auto"/>
                <w:left w:val="none" w:sz="0" w:space="0" w:color="auto"/>
                <w:bottom w:val="none" w:sz="0" w:space="0" w:color="auto"/>
                <w:right w:val="none" w:sz="0" w:space="0" w:color="auto"/>
              </w:divBdr>
            </w:div>
            <w:div w:id="512260520">
              <w:marLeft w:val="0"/>
              <w:marRight w:val="0"/>
              <w:marTop w:val="0"/>
              <w:marBottom w:val="0"/>
              <w:divBdr>
                <w:top w:val="none" w:sz="0" w:space="0" w:color="auto"/>
                <w:left w:val="none" w:sz="0" w:space="0" w:color="auto"/>
                <w:bottom w:val="none" w:sz="0" w:space="0" w:color="auto"/>
                <w:right w:val="none" w:sz="0" w:space="0" w:color="auto"/>
              </w:divBdr>
            </w:div>
            <w:div w:id="1262910082">
              <w:marLeft w:val="0"/>
              <w:marRight w:val="0"/>
              <w:marTop w:val="0"/>
              <w:marBottom w:val="0"/>
              <w:divBdr>
                <w:top w:val="none" w:sz="0" w:space="0" w:color="auto"/>
                <w:left w:val="none" w:sz="0" w:space="0" w:color="auto"/>
                <w:bottom w:val="none" w:sz="0" w:space="0" w:color="auto"/>
                <w:right w:val="none" w:sz="0" w:space="0" w:color="auto"/>
              </w:divBdr>
            </w:div>
            <w:div w:id="1907913230">
              <w:marLeft w:val="0"/>
              <w:marRight w:val="0"/>
              <w:marTop w:val="0"/>
              <w:marBottom w:val="0"/>
              <w:divBdr>
                <w:top w:val="none" w:sz="0" w:space="0" w:color="auto"/>
                <w:left w:val="none" w:sz="0" w:space="0" w:color="auto"/>
                <w:bottom w:val="none" w:sz="0" w:space="0" w:color="auto"/>
                <w:right w:val="none" w:sz="0" w:space="0" w:color="auto"/>
              </w:divBdr>
            </w:div>
            <w:div w:id="682895916">
              <w:marLeft w:val="0"/>
              <w:marRight w:val="0"/>
              <w:marTop w:val="0"/>
              <w:marBottom w:val="0"/>
              <w:divBdr>
                <w:top w:val="none" w:sz="0" w:space="0" w:color="auto"/>
                <w:left w:val="none" w:sz="0" w:space="0" w:color="auto"/>
                <w:bottom w:val="none" w:sz="0" w:space="0" w:color="auto"/>
                <w:right w:val="none" w:sz="0" w:space="0" w:color="auto"/>
              </w:divBdr>
            </w:div>
            <w:div w:id="17563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3096">
      <w:bodyDiv w:val="1"/>
      <w:marLeft w:val="0"/>
      <w:marRight w:val="0"/>
      <w:marTop w:val="0"/>
      <w:marBottom w:val="0"/>
      <w:divBdr>
        <w:top w:val="none" w:sz="0" w:space="0" w:color="auto"/>
        <w:left w:val="none" w:sz="0" w:space="0" w:color="auto"/>
        <w:bottom w:val="none" w:sz="0" w:space="0" w:color="auto"/>
        <w:right w:val="none" w:sz="0" w:space="0" w:color="auto"/>
      </w:divBdr>
    </w:div>
    <w:div w:id="1132138386">
      <w:bodyDiv w:val="1"/>
      <w:marLeft w:val="0"/>
      <w:marRight w:val="0"/>
      <w:marTop w:val="0"/>
      <w:marBottom w:val="0"/>
      <w:divBdr>
        <w:top w:val="none" w:sz="0" w:space="0" w:color="auto"/>
        <w:left w:val="none" w:sz="0" w:space="0" w:color="auto"/>
        <w:bottom w:val="none" w:sz="0" w:space="0" w:color="auto"/>
        <w:right w:val="none" w:sz="0" w:space="0" w:color="auto"/>
      </w:divBdr>
    </w:div>
    <w:div w:id="1407726224">
      <w:bodyDiv w:val="1"/>
      <w:marLeft w:val="0"/>
      <w:marRight w:val="0"/>
      <w:marTop w:val="0"/>
      <w:marBottom w:val="0"/>
      <w:divBdr>
        <w:top w:val="none" w:sz="0" w:space="0" w:color="auto"/>
        <w:left w:val="none" w:sz="0" w:space="0" w:color="auto"/>
        <w:bottom w:val="none" w:sz="0" w:space="0" w:color="auto"/>
        <w:right w:val="none" w:sz="0" w:space="0" w:color="auto"/>
      </w:divBdr>
    </w:div>
    <w:div w:id="1580746625">
      <w:bodyDiv w:val="1"/>
      <w:marLeft w:val="0"/>
      <w:marRight w:val="0"/>
      <w:marTop w:val="0"/>
      <w:marBottom w:val="0"/>
      <w:divBdr>
        <w:top w:val="none" w:sz="0" w:space="0" w:color="auto"/>
        <w:left w:val="none" w:sz="0" w:space="0" w:color="auto"/>
        <w:bottom w:val="none" w:sz="0" w:space="0" w:color="auto"/>
        <w:right w:val="none" w:sz="0" w:space="0" w:color="auto"/>
      </w:divBdr>
    </w:div>
    <w:div w:id="1723821697">
      <w:bodyDiv w:val="1"/>
      <w:marLeft w:val="0"/>
      <w:marRight w:val="0"/>
      <w:marTop w:val="0"/>
      <w:marBottom w:val="0"/>
      <w:divBdr>
        <w:top w:val="none" w:sz="0" w:space="0" w:color="auto"/>
        <w:left w:val="none" w:sz="0" w:space="0" w:color="auto"/>
        <w:bottom w:val="none" w:sz="0" w:space="0" w:color="auto"/>
        <w:right w:val="none" w:sz="0" w:space="0" w:color="auto"/>
      </w:divBdr>
    </w:div>
    <w:div w:id="1750882987">
      <w:bodyDiv w:val="1"/>
      <w:marLeft w:val="0"/>
      <w:marRight w:val="0"/>
      <w:marTop w:val="0"/>
      <w:marBottom w:val="0"/>
      <w:divBdr>
        <w:top w:val="none" w:sz="0" w:space="0" w:color="auto"/>
        <w:left w:val="none" w:sz="0" w:space="0" w:color="auto"/>
        <w:bottom w:val="none" w:sz="0" w:space="0" w:color="auto"/>
        <w:right w:val="none" w:sz="0" w:space="0" w:color="auto"/>
      </w:divBdr>
    </w:div>
    <w:div w:id="1783375044">
      <w:bodyDiv w:val="1"/>
      <w:marLeft w:val="0"/>
      <w:marRight w:val="0"/>
      <w:marTop w:val="0"/>
      <w:marBottom w:val="0"/>
      <w:divBdr>
        <w:top w:val="none" w:sz="0" w:space="0" w:color="auto"/>
        <w:left w:val="none" w:sz="0" w:space="0" w:color="auto"/>
        <w:bottom w:val="none" w:sz="0" w:space="0" w:color="auto"/>
        <w:right w:val="none" w:sz="0" w:space="0" w:color="auto"/>
      </w:divBdr>
    </w:div>
    <w:div w:id="1874923174">
      <w:bodyDiv w:val="1"/>
      <w:marLeft w:val="0"/>
      <w:marRight w:val="0"/>
      <w:marTop w:val="0"/>
      <w:marBottom w:val="0"/>
      <w:divBdr>
        <w:top w:val="none" w:sz="0" w:space="0" w:color="auto"/>
        <w:left w:val="none" w:sz="0" w:space="0" w:color="auto"/>
        <w:bottom w:val="none" w:sz="0" w:space="0" w:color="auto"/>
        <w:right w:val="none" w:sz="0" w:space="0" w:color="auto"/>
      </w:divBdr>
    </w:div>
    <w:div w:id="1942835175">
      <w:bodyDiv w:val="1"/>
      <w:marLeft w:val="0"/>
      <w:marRight w:val="0"/>
      <w:marTop w:val="0"/>
      <w:marBottom w:val="0"/>
      <w:divBdr>
        <w:top w:val="none" w:sz="0" w:space="0" w:color="auto"/>
        <w:left w:val="none" w:sz="0" w:space="0" w:color="auto"/>
        <w:bottom w:val="none" w:sz="0" w:space="0" w:color="auto"/>
        <w:right w:val="none" w:sz="0" w:space="0" w:color="auto"/>
      </w:divBdr>
    </w:div>
    <w:div w:id="2063096766">
      <w:bodyDiv w:val="1"/>
      <w:marLeft w:val="0"/>
      <w:marRight w:val="0"/>
      <w:marTop w:val="0"/>
      <w:marBottom w:val="0"/>
      <w:divBdr>
        <w:top w:val="none" w:sz="0" w:space="0" w:color="auto"/>
        <w:left w:val="none" w:sz="0" w:space="0" w:color="auto"/>
        <w:bottom w:val="none" w:sz="0" w:space="0" w:color="auto"/>
        <w:right w:val="none" w:sz="0" w:space="0" w:color="auto"/>
      </w:divBdr>
    </w:div>
    <w:div w:id="2090535191">
      <w:bodyDiv w:val="1"/>
      <w:marLeft w:val="0"/>
      <w:marRight w:val="0"/>
      <w:marTop w:val="0"/>
      <w:marBottom w:val="0"/>
      <w:divBdr>
        <w:top w:val="none" w:sz="0" w:space="0" w:color="auto"/>
        <w:left w:val="none" w:sz="0" w:space="0" w:color="auto"/>
        <w:bottom w:val="none" w:sz="0" w:space="0" w:color="auto"/>
        <w:right w:val="none" w:sz="0" w:space="0" w:color="auto"/>
      </w:divBdr>
    </w:div>
    <w:div w:id="2098094145">
      <w:bodyDiv w:val="1"/>
      <w:marLeft w:val="0"/>
      <w:marRight w:val="0"/>
      <w:marTop w:val="0"/>
      <w:marBottom w:val="0"/>
      <w:divBdr>
        <w:top w:val="none" w:sz="0" w:space="0" w:color="auto"/>
        <w:left w:val="none" w:sz="0" w:space="0" w:color="auto"/>
        <w:bottom w:val="none" w:sz="0" w:space="0" w:color="auto"/>
        <w:right w:val="none" w:sz="0" w:space="0" w:color="auto"/>
      </w:divBdr>
    </w:div>
    <w:div w:id="21400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kumashobo.co.jp/author/0007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douban.com/press/21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lio.jp/content/%E4%B8%AD%E5%9B%BD" TargetMode="External"/><Relationship Id="rId5" Type="http://schemas.openxmlformats.org/officeDocument/2006/relationships/footnotes" Target="footnotes.xml"/><Relationship Id="rId10" Type="http://schemas.openxmlformats.org/officeDocument/2006/relationships/hyperlink" Target="https://kotobank.jp/word/%E6%97%A5%E6%9C%AC%E6%94%BF%E6%B2%BB%E6%80%9D%E6%83%B3%E5%8F%B2%E7%A0%94%E7%A9%B6-2878370" TargetMode="External"/><Relationship Id="rId4" Type="http://schemas.openxmlformats.org/officeDocument/2006/relationships/webSettings" Target="webSettings.xml"/><Relationship Id="rId9" Type="http://schemas.openxmlformats.org/officeDocument/2006/relationships/hyperlink" Target="https://www.iwanami.co.jp/author/a10626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2363</Characters>
  <Application>Microsoft Office Word</Application>
  <DocSecurity>0</DocSecurity>
  <Lines>19</Lines>
  <Paragraphs>5</Paragraphs>
  <ScaleCrop>false</ScaleCrop>
  <Company>Shisu</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Shisu.CAuser</dc:creator>
  <cp:lastModifiedBy>毕小龙</cp:lastModifiedBy>
  <cp:revision>4</cp:revision>
  <dcterms:created xsi:type="dcterms:W3CDTF">2024-03-07T07:56:00Z</dcterms:created>
  <dcterms:modified xsi:type="dcterms:W3CDTF">2024-03-08T01:10:00Z</dcterms:modified>
</cp:coreProperties>
</file>